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B8" w:rsidRDefault="001A19B8" w:rsidP="001A19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МДОУ </w:t>
      </w:r>
      <w:r w:rsidRPr="006A2D2D">
        <w:rPr>
          <w:rFonts w:ascii="Times New Roman" w:eastAsia="Times New Roman" w:hAnsi="Times New Roman" w:cs="Times New Roman"/>
          <w:sz w:val="28"/>
          <w:szCs w:val="28"/>
        </w:rPr>
        <w:t>Муниципальная дошкольная образовательная организация</w:t>
      </w:r>
    </w:p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2D2D">
        <w:rPr>
          <w:rFonts w:ascii="Times New Roman" w:eastAsia="Times New Roman" w:hAnsi="Times New Roman" w:cs="Times New Roman"/>
          <w:sz w:val="28"/>
          <w:szCs w:val="28"/>
        </w:rPr>
        <w:t>«Детский сад п. Заря»</w:t>
      </w:r>
    </w:p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  <w:r w:rsidRPr="006A2D2D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1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55"/>
        <w:gridCol w:w="7772"/>
      </w:tblGrid>
      <w:tr w:rsidR="001A19B8" w:rsidRPr="006A2D2D" w:rsidTr="0027732C">
        <w:trPr>
          <w:trHeight w:val="1839"/>
        </w:trPr>
        <w:tc>
          <w:tcPr>
            <w:tcW w:w="6955" w:type="dxa"/>
          </w:tcPr>
          <w:p w:rsidR="001A19B8" w:rsidRPr="006A2D2D" w:rsidRDefault="001A19B8" w:rsidP="0027732C">
            <w:pPr>
              <w:tabs>
                <w:tab w:val="left" w:pos="65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Принята на педагогическом </w:t>
            </w:r>
          </w:p>
          <w:p w:rsidR="001A19B8" w:rsidRPr="006A2D2D" w:rsidRDefault="001A19B8" w:rsidP="0027732C">
            <w:pPr>
              <w:tabs>
                <w:tab w:val="left" w:pos="651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совете МДОУ «Детский сад п. Заря»</w:t>
            </w:r>
          </w:p>
          <w:p w:rsidR="001A19B8" w:rsidRPr="006A2D2D" w:rsidRDefault="001A19B8" w:rsidP="0027732C">
            <w:pPr>
              <w:tabs>
                <w:tab w:val="left" w:pos="65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от 31.08.2023</w:t>
            </w:r>
          </w:p>
        </w:tc>
        <w:tc>
          <w:tcPr>
            <w:tcW w:w="7772" w:type="dxa"/>
          </w:tcPr>
          <w:p w:rsidR="001A19B8" w:rsidRPr="006A2D2D" w:rsidRDefault="001A19B8" w:rsidP="0027732C">
            <w:pPr>
              <w:tabs>
                <w:tab w:val="left" w:pos="651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1A19B8" w:rsidRPr="006A2D2D" w:rsidRDefault="001A19B8" w:rsidP="0027732C">
            <w:pPr>
              <w:tabs>
                <w:tab w:val="left" w:pos="651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Заведующий МДОУ «Детский сад п. Заря»</w:t>
            </w:r>
          </w:p>
          <w:p w:rsidR="001A19B8" w:rsidRPr="006A2D2D" w:rsidRDefault="001A19B8" w:rsidP="0027732C">
            <w:pPr>
              <w:tabs>
                <w:tab w:val="left" w:pos="651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_______________Н.В. Деева</w:t>
            </w:r>
          </w:p>
          <w:p w:rsidR="001A19B8" w:rsidRPr="006A2D2D" w:rsidRDefault="001A19B8" w:rsidP="0027732C">
            <w:pPr>
              <w:tabs>
                <w:tab w:val="left" w:pos="651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A19B8" w:rsidRPr="006A2D2D" w:rsidRDefault="001A19B8" w:rsidP="0027732C">
            <w:pPr>
              <w:tabs>
                <w:tab w:val="left" w:pos="651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2D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№ ___ от 31.08.2023 </w:t>
            </w:r>
          </w:p>
        </w:tc>
      </w:tr>
    </w:tbl>
    <w:p w:rsidR="001A19B8" w:rsidRPr="006A2D2D" w:rsidRDefault="001A19B8" w:rsidP="001A19B8">
      <w:pPr>
        <w:widowControl w:val="0"/>
        <w:tabs>
          <w:tab w:val="left" w:pos="65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tabs>
          <w:tab w:val="left" w:pos="6885"/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</w:rPr>
      </w:pPr>
      <w:r w:rsidRPr="006A2D2D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1A19B8" w:rsidRPr="006A2D2D" w:rsidRDefault="001A19B8" w:rsidP="001A19B8">
      <w:pPr>
        <w:widowControl w:val="0"/>
        <w:tabs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6A2D2D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образования детей я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сельного</w:t>
      </w:r>
      <w:r w:rsidRPr="006A2D2D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возраста в соответствии</w:t>
      </w:r>
    </w:p>
    <w:p w:rsidR="001A19B8" w:rsidRPr="006A2D2D" w:rsidRDefault="001A19B8" w:rsidP="001A19B8">
      <w:pPr>
        <w:widowControl w:val="0"/>
        <w:tabs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6A2D2D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с Федеральной образовательной программой ДО</w:t>
      </w:r>
    </w:p>
    <w:p w:rsidR="001A19B8" w:rsidRPr="006A2D2D" w:rsidRDefault="001A19B8" w:rsidP="001A19B8">
      <w:pPr>
        <w:widowControl w:val="0"/>
        <w:tabs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(возраст 1-2года</w:t>
      </w:r>
      <w:r w:rsidRPr="006A2D2D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)</w:t>
      </w:r>
    </w:p>
    <w:p w:rsidR="001A19B8" w:rsidRPr="006A2D2D" w:rsidRDefault="001A19B8" w:rsidP="001A19B8">
      <w:pPr>
        <w:widowControl w:val="0"/>
        <w:tabs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3"/>
        </w:rPr>
      </w:pPr>
    </w:p>
    <w:p w:rsidR="001A19B8" w:rsidRPr="006A2D2D" w:rsidRDefault="001A19B8" w:rsidP="001A19B8">
      <w:pPr>
        <w:widowControl w:val="0"/>
        <w:tabs>
          <w:tab w:val="left" w:pos="7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A2D2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реализации 1 год </w:t>
      </w:r>
    </w:p>
    <w:p w:rsidR="001A19B8" w:rsidRPr="006A2D2D" w:rsidRDefault="001A19B8" w:rsidP="001A19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6A2D2D" w:rsidRDefault="001A19B8" w:rsidP="001A19B8">
      <w:pPr>
        <w:widowControl w:val="0"/>
        <w:tabs>
          <w:tab w:val="left" w:pos="118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D2D">
        <w:rPr>
          <w:rFonts w:ascii="Times New Roman" w:eastAsia="Times New Roman" w:hAnsi="Times New Roman" w:cs="Times New Roman"/>
          <w:sz w:val="28"/>
          <w:szCs w:val="28"/>
        </w:rPr>
        <w:tab/>
        <w:t xml:space="preserve"> Составитель:</w:t>
      </w:r>
    </w:p>
    <w:p w:rsidR="001A19B8" w:rsidRDefault="001A19B8" w:rsidP="001A19B8">
      <w:pPr>
        <w:widowControl w:val="0"/>
        <w:tabs>
          <w:tab w:val="left" w:pos="118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D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Воспитатель  1 КК</w:t>
      </w:r>
    </w:p>
    <w:p w:rsidR="001A19B8" w:rsidRDefault="001A19B8" w:rsidP="001A19B8">
      <w:pPr>
        <w:widowControl w:val="0"/>
        <w:tabs>
          <w:tab w:val="left" w:pos="118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Ермолаева М.Н.</w:t>
      </w:r>
    </w:p>
    <w:p w:rsidR="001A19B8" w:rsidRDefault="001A19B8" w:rsidP="001A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Default="001A19B8" w:rsidP="001A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Default="001A19B8" w:rsidP="001A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п. Зар</w:t>
      </w:r>
      <w:r w:rsidRPr="006A2D2D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я</w:t>
      </w:r>
    </w:p>
    <w:p w:rsidR="001A19B8" w:rsidRDefault="001A19B8" w:rsidP="001A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1A19B8" w:rsidRDefault="001A19B8" w:rsidP="001A19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</w:p>
    <w:p w:rsidR="001A19B8" w:rsidRPr="002D3E1C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lastRenderedPageBreak/>
        <w:t xml:space="preserve">                        Содержание</w:t>
      </w:r>
    </w:p>
    <w:p w:rsidR="001A19B8" w:rsidRPr="00DB3F08" w:rsidRDefault="001A19B8" w:rsidP="001A19B8">
      <w:pPr>
        <w:pStyle w:val="a5"/>
        <w:widowControl w:val="0"/>
        <w:numPr>
          <w:ilvl w:val="0"/>
          <w:numId w:val="7"/>
        </w:numPr>
        <w:tabs>
          <w:tab w:val="left" w:pos="1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DB3F08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Целевой раздел.                                                                                                                                             </w:t>
      </w:r>
    </w:p>
    <w:p w:rsidR="001A19B8" w:rsidRPr="00533B16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1.1. Пояснительная записка.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3</w:t>
      </w:r>
    </w:p>
    <w:p w:rsidR="001A19B8" w:rsidRPr="00533B16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1.2. Цели и задачи реализации рабочей программы образования.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7</w:t>
      </w: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1.3. </w:t>
      </w:r>
      <w:r w:rsidRPr="00DB3F08">
        <w:rPr>
          <w:rFonts w:ascii="Times New Roman" w:eastAsia="Times New Roman" w:hAnsi="Times New Roman" w:cs="Times New Roman"/>
          <w:bCs/>
          <w:sz w:val="28"/>
          <w:szCs w:val="28"/>
        </w:rPr>
        <w:t>Принципы и подходы к формированию Программы</w:t>
      </w: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8         </w:t>
      </w: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1.4. </w:t>
      </w:r>
      <w:r w:rsidRPr="00DB3F08">
        <w:rPr>
          <w:rFonts w:ascii="Times New Roman" w:eastAsia="Times New Roman" w:hAnsi="Times New Roman" w:cs="Times New Roman"/>
          <w:bCs/>
          <w:sz w:val="28"/>
          <w:szCs w:val="28"/>
        </w:rPr>
        <w:t>Значимые для разработки реализации Программы характеристики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10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</w:t>
      </w: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1.5. </w:t>
      </w:r>
      <w:r w:rsidRPr="00632424">
        <w:rPr>
          <w:rFonts w:ascii="Times New Roman" w:eastAsia="Times New Roman" w:hAnsi="Times New Roman" w:cs="Times New Roman"/>
          <w:bCs/>
          <w:iCs/>
          <w:sz w:val="28"/>
          <w:szCs w:val="28"/>
        </w:rPr>
        <w:t>Специфика национальных, социокультурных и иных условий, в которых осуществляется образовательная деятельность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10</w:t>
      </w:r>
      <w:r w:rsidRPr="00632424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</w:t>
      </w:r>
    </w:p>
    <w:p w:rsidR="001A19B8" w:rsidRDefault="001A19B8" w:rsidP="001A19B8">
      <w:pPr>
        <w:pStyle w:val="1"/>
        <w:spacing w:line="276" w:lineRule="auto"/>
        <w:ind w:left="851"/>
        <w:rPr>
          <w:color w:val="232323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   1.6.</w:t>
      </w:r>
      <w:r w:rsidRPr="00632424">
        <w:rPr>
          <w:b w:val="0"/>
          <w:sz w:val="28"/>
          <w:szCs w:val="28"/>
        </w:rPr>
        <w:t>Характеристики особенностей развития детей дошкольного возраста</w:t>
      </w:r>
      <w:r>
        <w:rPr>
          <w:b w:val="0"/>
          <w:sz w:val="28"/>
          <w:szCs w:val="28"/>
        </w:rPr>
        <w:t xml:space="preserve">                                                                        12</w:t>
      </w:r>
      <w:r w:rsidRPr="00632424">
        <w:rPr>
          <w:color w:val="232323"/>
          <w:sz w:val="28"/>
          <w:szCs w:val="28"/>
          <w:shd w:val="clear" w:color="auto" w:fill="FFFFFF"/>
        </w:rPr>
        <w:t xml:space="preserve">  </w:t>
      </w:r>
    </w:p>
    <w:p w:rsidR="001A19B8" w:rsidRPr="00632424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</w:t>
      </w:r>
      <w:r w:rsidRPr="00632424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</w:t>
      </w:r>
      <w:r w:rsidRPr="00632424">
        <w:rPr>
          <w:color w:val="232323"/>
          <w:sz w:val="28"/>
          <w:szCs w:val="28"/>
          <w:shd w:val="clear" w:color="auto" w:fill="FFFFFF"/>
        </w:rPr>
        <w:t>1.7.</w:t>
      </w:r>
      <w:r w:rsidRPr="00632424">
        <w:rPr>
          <w:rFonts w:ascii="Times New Roman" w:eastAsia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</w:t>
      </w:r>
      <w:r w:rsidRPr="00632424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Планируемые результаты на этапе завершения освоения программы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                          1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4</w:t>
      </w:r>
    </w:p>
    <w:p w:rsidR="001A19B8" w:rsidRPr="00632424" w:rsidRDefault="001A19B8" w:rsidP="001A19B8">
      <w:pPr>
        <w:pStyle w:val="1"/>
        <w:spacing w:line="276" w:lineRule="auto"/>
        <w:ind w:left="851"/>
        <w:rPr>
          <w:b w:val="0"/>
          <w:sz w:val="28"/>
          <w:szCs w:val="28"/>
        </w:rPr>
      </w:pPr>
      <w:r w:rsidRPr="00632424">
        <w:rPr>
          <w:b w:val="0"/>
          <w:sz w:val="28"/>
          <w:szCs w:val="28"/>
        </w:rPr>
        <w:t xml:space="preserve">    </w:t>
      </w:r>
      <w:r w:rsidRPr="00632424">
        <w:rPr>
          <w:b w:val="0"/>
          <w:color w:val="232323"/>
          <w:sz w:val="28"/>
          <w:szCs w:val="28"/>
          <w:shd w:val="clear" w:color="auto" w:fill="FFFFFF"/>
        </w:rPr>
        <w:t xml:space="preserve">1.7. </w:t>
      </w:r>
      <w:r w:rsidRPr="00632424">
        <w:rPr>
          <w:b w:val="0"/>
          <w:sz w:val="28"/>
          <w:szCs w:val="28"/>
        </w:rPr>
        <w:t>Педагогическая диагностика достижения планируемых результатов</w:t>
      </w:r>
      <w:r>
        <w:rPr>
          <w:b w:val="0"/>
          <w:sz w:val="28"/>
          <w:szCs w:val="28"/>
        </w:rPr>
        <w:t xml:space="preserve">                                                                         3</w:t>
      </w:r>
      <w:r w:rsidR="003840BA">
        <w:rPr>
          <w:b w:val="0"/>
          <w:sz w:val="28"/>
          <w:szCs w:val="28"/>
        </w:rPr>
        <w:t>2</w:t>
      </w:r>
    </w:p>
    <w:p w:rsidR="001A19B8" w:rsidRPr="00533B16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2</w:t>
      </w: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. Организационный раздел. </w:t>
      </w:r>
    </w:p>
    <w:p w:rsidR="001A19B8" w:rsidRPr="00533B16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2</w:t>
      </w: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.1. Особенности организации развивающей предметно-пространственной среды группы.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3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6</w:t>
      </w:r>
    </w:p>
    <w:p w:rsidR="001A19B8" w:rsidRDefault="001A19B8" w:rsidP="001A19B8">
      <w:pPr>
        <w:widowControl w:val="0"/>
        <w:tabs>
          <w:tab w:val="left" w:pos="1590"/>
        </w:tabs>
        <w:autoSpaceDE w:val="0"/>
        <w:autoSpaceDN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2</w:t>
      </w: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.2. Режим дня, планирование образовательной деятельности (сетка занятий).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533B16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3</w:t>
      </w:r>
      <w:r w:rsidR="003840BA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9</w:t>
      </w:r>
    </w:p>
    <w:p w:rsidR="001A19B8" w:rsidRPr="00425A9E" w:rsidRDefault="001A19B8" w:rsidP="001A19B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Pr="00425A9E"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48</w:t>
      </w:r>
    </w:p>
    <w:p w:rsidR="001A19B8" w:rsidRDefault="001A19B8" w:rsidP="001A19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1A19B8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:rsidR="00B85414" w:rsidRPr="00BC39FF" w:rsidRDefault="001A19B8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Ермолаева Мари Николаевна 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</w:t>
      </w:r>
      <w:r w:rsidR="001A19B8">
        <w:rPr>
          <w:rFonts w:ascii="Times New Roman" w:hAnsi="Times New Roman" w:cs="Times New Roman"/>
          <w:sz w:val="24"/>
          <w:szCs w:val="28"/>
        </w:rPr>
        <w:t xml:space="preserve"> Медведева О.И.</w:t>
      </w:r>
    </w:p>
    <w:p w:rsidR="00163E5D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A19B8" w:rsidRPr="00343D75" w:rsidRDefault="001A19B8" w:rsidP="001A19B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99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343D75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РАЗДЕЛ</w:t>
      </w:r>
    </w:p>
    <w:p w:rsidR="001A19B8" w:rsidRPr="00343D75" w:rsidRDefault="001A19B8" w:rsidP="001A19B8">
      <w:pPr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spacing w:before="8" w:after="0" w:line="276" w:lineRule="auto"/>
        <w:ind w:left="0" w:right="214" w:hanging="4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Пояснительная записка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14" w:firstLine="706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Основная</w:t>
      </w:r>
      <w:r w:rsidRPr="00343D75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общеобразовательная программа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образовательная программа дошкольного образования МДОУ «Детский сад п. Заря»  (название организации) (далее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Программа)разработана в соответствии с федеральным государственным образовательным стандартом дошкольного образования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(далее –ФГОСДО)и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федеральной образовательной программой дошкольного образования (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) (далее – ФОП ДО).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Нормативно-правовойосновойдляразработкиПрограммыявляютсяследующиенормативно-правовыедокументы: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Федеральный закон от 29декабря2012г.№273-ФЗ «Об образовании в Российской Федерации»;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  <w:tab w:val="left" w:pos="1364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образования(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343D75">
        <w:rPr>
          <w:rFonts w:ascii="Times New Roman" w:eastAsia="Times New Roman" w:hAnsi="Times New Roman" w:cs="Times New Roman"/>
          <w:color w:val="000009"/>
          <w:w w:val="95"/>
          <w:sz w:val="28"/>
          <w:szCs w:val="28"/>
        </w:rPr>
        <w:t>);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);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993"/>
          <w:tab w:val="left" w:pos="143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404"/>
          <w:tab w:val="left" w:pos="993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Устав МДОУ;</w:t>
      </w:r>
    </w:p>
    <w:p w:rsidR="001A19B8" w:rsidRPr="00343D75" w:rsidRDefault="001A19B8" w:rsidP="001A19B8">
      <w:pPr>
        <w:widowControl w:val="0"/>
        <w:numPr>
          <w:ilvl w:val="0"/>
          <w:numId w:val="10"/>
        </w:numPr>
        <w:tabs>
          <w:tab w:val="left" w:pos="404"/>
          <w:tab w:val="left" w:pos="993"/>
        </w:tabs>
        <w:autoSpaceDE w:val="0"/>
        <w:autoSpaceDN w:val="0"/>
        <w:spacing w:after="0" w:line="276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Программа развитияМДОУ; (</w:t>
      </w:r>
      <w:hyperlink r:id="rId9" w:history="1">
        <w:r w:rsidRPr="00343D7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https://dou-zarya.caduk.ru/sveden/files/2c50ac74d1531a2b774a6be7def5f296.pdf</w:t>
        </w:r>
      </w:hyperlink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14" w:firstLine="705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</w:t>
      </w: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lastRenderedPageBreak/>
        <w:t>детям дошкольного возраста и специфичных для детей дошкольного возраста видов деятельности.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14" w:firstLine="705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Обязательная часть Программы соответствует ФОП ДО и обеспечивает: </w:t>
      </w:r>
    </w:p>
    <w:p w:rsidR="001A19B8" w:rsidRPr="00343D75" w:rsidRDefault="001A19B8" w:rsidP="001A19B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воспитание и развитие ребенка дошкольного возраста как гражданина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Федерации, формирование основ его гражданской и культурной идентичности на доступном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содержании доступными средствами; </w:t>
      </w:r>
    </w:p>
    <w:p w:rsidR="001A19B8" w:rsidRPr="00343D75" w:rsidRDefault="001A19B8" w:rsidP="001A19B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созданиеединогоядрасодержаниядошкольногообразования(далее–ДО),ориентированного на приобщение детей к духовно-нравственным и социокультурным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российского народа, воспитание подрастающего поколения как знающего и уважающего историю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своей семьи, большой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и малой Родины;</w:t>
      </w:r>
    </w:p>
    <w:p w:rsidR="001A19B8" w:rsidRPr="00343D75" w:rsidRDefault="001A19B8" w:rsidP="001A19B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созданиеединогофедеральногообразовательногопространствавоспитанияиобучения детей от рождения до поступления в начальную школу, обеспечивающего ребенку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представителям), равные, качественные условия ДО, вне зависимости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и региона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1A19B8" w:rsidRPr="00343D75" w:rsidRDefault="001A19B8" w:rsidP="001A19B8">
      <w:pPr>
        <w:widowControl w:val="0"/>
        <w:tabs>
          <w:tab w:val="left" w:pos="10065"/>
        </w:tabs>
        <w:autoSpaceDE w:val="0"/>
        <w:autoSpaceDN w:val="0"/>
        <w:spacing w:after="0" w:line="276" w:lineRule="auto"/>
        <w:ind w:right="214" w:firstLine="705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:rsidR="001A19B8" w:rsidRPr="00343D75" w:rsidRDefault="001A19B8" w:rsidP="001A19B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воспитания, </w:t>
      </w:r>
    </w:p>
    <w:p w:rsidR="001A19B8" w:rsidRPr="00343D75" w:rsidRDefault="001A19B8" w:rsidP="001A19B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:rsidR="001A19B8" w:rsidRPr="00343D75" w:rsidRDefault="001A19B8" w:rsidP="001A19B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календарный план воспитательной работы.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разделы.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:rsidR="001A19B8" w:rsidRPr="00343D75" w:rsidRDefault="001A19B8" w:rsidP="001A19B8">
      <w:pPr>
        <w:widowControl w:val="0"/>
        <w:tabs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Содержательный раздел Программы включает описание: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особенностей образовательной деятельности разных видов и культурных практик;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</w:p>
    <w:p w:rsidR="001A19B8" w:rsidRPr="00343D75" w:rsidRDefault="001A19B8" w:rsidP="001A19B8">
      <w:pPr>
        <w:widowControl w:val="0"/>
        <w:numPr>
          <w:ilvl w:val="0"/>
          <w:numId w:val="13"/>
        </w:numPr>
        <w:tabs>
          <w:tab w:val="left" w:pos="993"/>
          <w:tab w:val="left" w:pos="1630"/>
        </w:tabs>
        <w:autoSpaceDE w:val="0"/>
        <w:autoSpaceDN w:val="0"/>
        <w:spacing w:after="0" w:line="276" w:lineRule="auto"/>
        <w:ind w:right="25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образовательной деятельности по профессиональной коррекции нарушений развития детей.</w:t>
      </w:r>
    </w:p>
    <w:p w:rsidR="001A19B8" w:rsidRPr="00343D75" w:rsidRDefault="001A19B8" w:rsidP="001A19B8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раздел Программы включает описание: </w:t>
      </w:r>
    </w:p>
    <w:p w:rsidR="001A19B8" w:rsidRPr="00343D75" w:rsidRDefault="001A19B8" w:rsidP="001A19B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:rsidR="001A19B8" w:rsidRPr="00343D75" w:rsidRDefault="001A19B8" w:rsidP="001A19B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:rsidR="001A19B8" w:rsidRPr="00343D75" w:rsidRDefault="001A19B8" w:rsidP="001A19B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Программы;</w:t>
      </w:r>
    </w:p>
    <w:p w:rsidR="001A19B8" w:rsidRPr="00343D75" w:rsidRDefault="001A19B8" w:rsidP="001A19B8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76" w:lineRule="auto"/>
        <w:ind w:left="993" w:right="24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right="2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9B8" w:rsidRPr="00343D75" w:rsidRDefault="001A19B8" w:rsidP="001A19B8">
      <w:pPr>
        <w:widowControl w:val="0"/>
        <w:tabs>
          <w:tab w:val="left" w:pos="1462"/>
        </w:tabs>
        <w:autoSpaceDE w:val="0"/>
        <w:autoSpaceDN w:val="0"/>
        <w:spacing w:after="0" w:line="276" w:lineRule="auto"/>
        <w:ind w:left="11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</w:t>
      </w:r>
      <w:r w:rsidRPr="00343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Цели и задачи Программы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Учитывая содержание пункта 1 статьи 64 Федерального закона «Об образовании в Российской Федерации» и  пункта 1 раздела 1 ФОП ДО, целями Программы являются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:rsidR="001A19B8" w:rsidRPr="00343D75" w:rsidRDefault="001A19B8" w:rsidP="001A19B8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343D7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footnoteReference w:id="2"/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34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Цели Программы достигаются через решение следующих задач (п. 1.6. ФГОС ДО, п. 1.1.1 ФОП ДО):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1A19B8" w:rsidRPr="00343D75" w:rsidRDefault="001A19B8" w:rsidP="001A19B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343D75" w:rsidRDefault="001A19B8" w:rsidP="001A19B8">
      <w:pPr>
        <w:widowControl w:val="0"/>
        <w:tabs>
          <w:tab w:val="left" w:pos="1522"/>
        </w:tabs>
        <w:autoSpaceDE w:val="0"/>
        <w:autoSpaceDN w:val="0"/>
        <w:spacing w:after="0" w:line="276" w:lineRule="auto"/>
        <w:ind w:left="113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Pr="00343D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Принципы и подходы к формированию Программы</w:t>
      </w:r>
    </w:p>
    <w:p w:rsidR="001A19B8" w:rsidRPr="00343D75" w:rsidRDefault="001A19B8" w:rsidP="001A19B8">
      <w:pPr>
        <w:widowControl w:val="0"/>
        <w:tabs>
          <w:tab w:val="left" w:pos="126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Федеральная программа построена на следующих </w:t>
      </w:r>
      <w:r w:rsidRPr="00343D75">
        <w:rPr>
          <w:rFonts w:ascii="Times New Roman" w:eastAsia="Times New Roman" w:hAnsi="Times New Roman" w:cs="Times New Roman"/>
          <w:b/>
          <w:sz w:val="28"/>
          <w:szCs w:val="28"/>
        </w:rPr>
        <w:t>принципах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, установленных ФГОС ДО: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полноценное проживание ребенком всех этапов детства (младенческого, раннего и дошкольного возраста),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lastRenderedPageBreak/>
        <w:t>обогащение (амплификация) детского развития;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26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образования ,становится субъектом образования;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343D75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 (далее вместе – взрослые);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27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признание ребёнка полноценным участником (субъектом) образовательных отношений;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сотрудничество ДОО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семьей;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182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30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21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1A19B8" w:rsidRPr="00343D75" w:rsidRDefault="001A19B8" w:rsidP="001A19B8">
      <w:pPr>
        <w:widowControl w:val="0"/>
        <w:numPr>
          <w:ilvl w:val="0"/>
          <w:numId w:val="8"/>
        </w:numPr>
        <w:tabs>
          <w:tab w:val="left" w:pos="1134"/>
          <w:tab w:val="left" w:pos="118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учет этнокультурной ситуации развития детей.</w:t>
      </w:r>
    </w:p>
    <w:p w:rsidR="001A19B8" w:rsidRPr="00343D75" w:rsidRDefault="001A19B8" w:rsidP="001A19B8">
      <w:pPr>
        <w:widowControl w:val="0"/>
        <w:tabs>
          <w:tab w:val="left" w:pos="1183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343D75" w:rsidRDefault="001A19B8" w:rsidP="001A19B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284" w:right="38" w:firstLine="436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    Основные </w:t>
      </w:r>
      <w:r w:rsidRPr="00343D75">
        <w:rPr>
          <w:rFonts w:ascii="Times New Roman" w:eastAsia="Times New Roman" w:hAnsi="Times New Roman" w:cs="Times New Roman"/>
          <w:b/>
          <w:sz w:val="28"/>
          <w:szCs w:val="28"/>
        </w:rPr>
        <w:t>подходы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 к формированию Программы.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left="284" w:right="3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Программа:</w:t>
      </w:r>
    </w:p>
    <w:p w:rsidR="001A19B8" w:rsidRPr="00343D75" w:rsidRDefault="001A19B8" w:rsidP="001A19B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6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:rsidR="001A19B8" w:rsidRPr="00343D75" w:rsidRDefault="001A19B8" w:rsidP="001A19B8">
      <w:pPr>
        <w:widowControl w:val="0"/>
        <w:numPr>
          <w:ilvl w:val="0"/>
          <w:numId w:val="16"/>
        </w:numPr>
        <w:tabs>
          <w:tab w:val="left" w:pos="993"/>
          <w:tab w:val="left" w:pos="1713"/>
        </w:tabs>
        <w:autoSpaceDE w:val="0"/>
        <w:autoSpaceDN w:val="0"/>
        <w:spacing w:after="0" w:line="276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определяет содержание и организацию образовательной деятельности на уровне дошкольного образования;</w:t>
      </w:r>
    </w:p>
    <w:p w:rsidR="001A19B8" w:rsidRPr="00343D75" w:rsidRDefault="001A19B8" w:rsidP="001A19B8">
      <w:pPr>
        <w:widowControl w:val="0"/>
        <w:numPr>
          <w:ilvl w:val="0"/>
          <w:numId w:val="16"/>
        </w:numPr>
        <w:tabs>
          <w:tab w:val="left" w:pos="993"/>
          <w:tab w:val="left" w:pos="1684"/>
        </w:tabs>
        <w:autoSpaceDE w:val="0"/>
        <w:autoSpaceDN w:val="0"/>
        <w:spacing w:after="0" w:line="276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1A19B8" w:rsidRPr="00343D75" w:rsidRDefault="001A19B8" w:rsidP="001A19B8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76" w:lineRule="auto"/>
        <w:ind w:right="3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1A19B8" w:rsidRPr="00343D75" w:rsidRDefault="001A19B8" w:rsidP="001A19B8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284"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9B8" w:rsidRPr="005B3DF2" w:rsidRDefault="001A19B8" w:rsidP="001A19B8">
      <w:pPr>
        <w:pStyle w:val="a5"/>
        <w:widowControl w:val="0"/>
        <w:numPr>
          <w:ilvl w:val="1"/>
          <w:numId w:val="18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autoSpaceDE w:val="0"/>
        <w:autoSpaceDN w:val="0"/>
        <w:spacing w:after="0" w:line="276" w:lineRule="auto"/>
        <w:ind w:right="25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Значимые для разработки реализации Программы характеристики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left="480" w:right="52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Основные участники реализации Программы: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педагоги, обучающиеся, родители (законные представители).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left="480" w:right="522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Социальными заказчиками реализации Программы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как комплекса образовательных услуг выступают, в первую очередь, родители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(законные представители) обучающихся, как гаранты реализации прав ребенка на уход, присмотр и оздоровление, воспитание и обучение.</w:t>
      </w:r>
    </w:p>
    <w:p w:rsidR="001A19B8" w:rsidRPr="00343D75" w:rsidRDefault="001A19B8" w:rsidP="001A19B8">
      <w:pPr>
        <w:widowControl w:val="0"/>
        <w:autoSpaceDE w:val="0"/>
        <w:autoSpaceDN w:val="0"/>
        <w:spacing w:after="0" w:line="276" w:lineRule="auto"/>
        <w:ind w:left="480" w:right="522" w:firstLine="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Особенности разработки Программы: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pacing w:val="-1"/>
          <w:sz w:val="28"/>
          <w:szCs w:val="28"/>
        </w:rPr>
        <w:t>условия, созданные в ДОО для реализации целей и задач Программы;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634"/>
          <w:tab w:val="left" w:pos="993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социальный заказ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представителей);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634"/>
          <w:tab w:val="left" w:pos="993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детский контингент;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634"/>
          <w:tab w:val="left" w:pos="993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кадровый состав педагогических работников;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autoSpaceDE w:val="0"/>
        <w:autoSpaceDN w:val="0"/>
        <w:spacing w:after="0" w:line="276" w:lineRule="auto"/>
        <w:ind w:left="0" w:right="53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культурно-образовательные особенности МДОУ «Детский сад п. Заря»;</w:t>
      </w:r>
    </w:p>
    <w:p w:rsidR="001A19B8" w:rsidRPr="00343D75" w:rsidRDefault="001A19B8" w:rsidP="001A19B8">
      <w:pPr>
        <w:widowControl w:val="0"/>
        <w:numPr>
          <w:ilvl w:val="0"/>
          <w:numId w:val="17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autoSpaceDE w:val="0"/>
        <w:autoSpaceDN w:val="0"/>
        <w:spacing w:after="0" w:line="276" w:lineRule="auto"/>
        <w:ind w:left="0" w:right="53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климатические особенности;</w:t>
      </w:r>
    </w:p>
    <w:p w:rsidR="001A19B8" w:rsidRDefault="001A19B8" w:rsidP="001A19B8">
      <w:pPr>
        <w:widowControl w:val="0"/>
        <w:numPr>
          <w:ilvl w:val="0"/>
          <w:numId w:val="17"/>
        </w:numPr>
        <w:tabs>
          <w:tab w:val="left" w:pos="639"/>
          <w:tab w:val="left" w:pos="993"/>
        </w:tabs>
        <w:autoSpaceDE w:val="0"/>
        <w:autoSpaceDN w:val="0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взаимодействие с социумом.</w:t>
      </w:r>
    </w:p>
    <w:p w:rsidR="0027732C" w:rsidRPr="00343D75" w:rsidRDefault="0027732C" w:rsidP="0027732C">
      <w:pPr>
        <w:widowControl w:val="0"/>
        <w:tabs>
          <w:tab w:val="left" w:pos="639"/>
          <w:tab w:val="left" w:pos="993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732C" w:rsidRPr="00343D75" w:rsidRDefault="0027732C" w:rsidP="0027732C">
      <w:pPr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276" w:lineRule="auto"/>
        <w:ind w:left="0" w:right="1267"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Специфика национальных, социокультурных и иных условий, в которых осуществляется образовательная деятельность:</w:t>
      </w:r>
    </w:p>
    <w:p w:rsidR="0027732C" w:rsidRPr="00343D75" w:rsidRDefault="0027732C" w:rsidP="0027732C">
      <w:pPr>
        <w:widowControl w:val="0"/>
        <w:tabs>
          <w:tab w:val="left" w:pos="1421"/>
        </w:tabs>
        <w:autoSpaceDE w:val="0"/>
        <w:autoSpaceDN w:val="0"/>
        <w:spacing w:after="0" w:line="276" w:lineRule="auto"/>
        <w:ind w:left="1027"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Социально-демографические особенности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732C" w:rsidRPr="00343D75" w:rsidRDefault="0027732C" w:rsidP="0027732C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43D75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Анализ социального статуса семей </w:t>
      </w:r>
    </w:p>
    <w:p w:rsidR="0027732C" w:rsidRDefault="0027732C" w:rsidP="0027732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32C" w:rsidRPr="006A2D2D" w:rsidRDefault="0027732C" w:rsidP="0027732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D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 семей по составу:</w:t>
      </w:r>
    </w:p>
    <w:tbl>
      <w:tblPr>
        <w:tblW w:w="0" w:type="auto"/>
        <w:tblInd w:w="106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6"/>
        <w:gridCol w:w="3118"/>
        <w:gridCol w:w="3830"/>
      </w:tblGrid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Оформлено опекунство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27732C" w:rsidRPr="006A2D2D" w:rsidRDefault="0027732C" w:rsidP="002773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732C" w:rsidRPr="006A2D2D" w:rsidRDefault="0027732C" w:rsidP="0027732C">
      <w:pPr>
        <w:widowControl w:val="0"/>
        <w:tabs>
          <w:tab w:val="left" w:pos="1125"/>
        </w:tabs>
        <w:autoSpaceDE w:val="0"/>
        <w:autoSpaceDN w:val="0"/>
        <w:spacing w:after="0" w:line="240" w:lineRule="auto"/>
        <w:ind w:left="142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2D2D">
        <w:rPr>
          <w:rFonts w:ascii="Times New Roman" w:eastAsia="Times New Roman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0" w:type="auto"/>
        <w:tblInd w:w="106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6"/>
        <w:gridCol w:w="3118"/>
        <w:gridCol w:w="3829"/>
      </w:tblGrid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27732C" w:rsidRPr="006A2D2D" w:rsidTr="0027732C"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27732C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2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32C" w:rsidRPr="006A2D2D" w:rsidRDefault="00CF3F97" w:rsidP="002773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27732C" w:rsidRPr="006A2D2D" w:rsidRDefault="0027732C" w:rsidP="0027732C">
      <w:pPr>
        <w:widowControl w:val="0"/>
        <w:tabs>
          <w:tab w:val="left" w:pos="1479"/>
        </w:tabs>
        <w:autoSpaceDE w:val="0"/>
        <w:autoSpaceDN w:val="0"/>
        <w:spacing w:after="0" w:line="276" w:lineRule="auto"/>
        <w:ind w:left="1027"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Этнический состав воспитанников ДОУ: основной контингент – дети из русскоязычных семей. Обучение и воспитание в ДОУ осуществляется на русском языке.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Основной контингент воспитанников проживает в условиях поселка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Реализация регионального компонента осуществляется через знакомство с национально- культурными особенностями края. Знакомясь с родным краем, его достопримечательностями,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беседы.</w:t>
      </w:r>
    </w:p>
    <w:p w:rsidR="0027732C" w:rsidRPr="00343D75" w:rsidRDefault="0027732C" w:rsidP="0027732C">
      <w:pPr>
        <w:widowControl w:val="0"/>
        <w:tabs>
          <w:tab w:val="left" w:pos="1479"/>
        </w:tabs>
        <w:autoSpaceDE w:val="0"/>
        <w:autoSpaceDN w:val="0"/>
        <w:spacing w:after="0" w:line="276" w:lineRule="auto"/>
        <w:ind w:left="1027"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</w:t>
      </w:r>
      <w:r w:rsidRPr="00343D75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-</w:t>
      </w: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культурные особенности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возможность отражения знания ребенка о себе, о других, о родственных отношениях, о деятельностных взаимосвязях с миром ближайшего окружения;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- способы познания себя, и других через самоощущение себя в мире природы, в мире людей и предметов;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самооценки ребенка, на развитие его способности к идентификации, самоанализу и освоению культурных образцов;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приоритет практической деятельности (деятельностно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>коммуникативная составляющая образованности), в ходе которой дети получают необходимую информацию (предметно-информационная составляющая образованности), постепенно овладевая ценностно-ориентационной составляющей образованности;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79"/>
        </w:tabs>
        <w:autoSpaceDE w:val="0"/>
        <w:autoSpaceDN w:val="0"/>
        <w:spacing w:after="0" w:line="276" w:lineRule="auto"/>
        <w:ind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Компетентностный подход, направленный на формирование у ребенка новых универсальных способностей личности и поведенческих моделей, готовности эффективно интегрировать внутренние (знания, умения, ценности, психологические особенности и т.п.) и внешние ресурсы для достижения поставленной цели;</w:t>
      </w:r>
    </w:p>
    <w:p w:rsidR="0027732C" w:rsidRPr="00343D75" w:rsidRDefault="0027732C" w:rsidP="0027732C">
      <w:pPr>
        <w:widowControl w:val="0"/>
        <w:tabs>
          <w:tab w:val="left" w:pos="1479"/>
        </w:tabs>
        <w:autoSpaceDE w:val="0"/>
        <w:autoSpaceDN w:val="0"/>
        <w:spacing w:after="0" w:line="276" w:lineRule="auto"/>
        <w:ind w:left="1027" w:right="5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Климатические особенности</w:t>
      </w:r>
      <w:r w:rsidRPr="00343D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При организации образовательного процесса учитываются климатические особенности края.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Основными чертами климата являются: относительно тёплая зима и сухое жаркое лето.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 холодное время года удлиняется пребывание детей на открытом воздухе.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В теплое время года – жизнедеятельность детей, преимущественно, организуется на открытом воздухе.</w:t>
      </w:r>
    </w:p>
    <w:p w:rsidR="0027732C" w:rsidRPr="00343D75" w:rsidRDefault="0027732C" w:rsidP="0027732C">
      <w:pPr>
        <w:widowControl w:val="0"/>
        <w:numPr>
          <w:ilvl w:val="1"/>
          <w:numId w:val="19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27732C" w:rsidRPr="00343D75" w:rsidRDefault="0027732C" w:rsidP="0027732C">
      <w:pPr>
        <w:widowControl w:val="0"/>
        <w:numPr>
          <w:ilvl w:val="0"/>
          <w:numId w:val="21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5">
        <w:rPr>
          <w:rFonts w:ascii="Times New Roman" w:eastAsia="Times New Roman" w:hAnsi="Times New Roman" w:cs="Times New Roman"/>
          <w:sz w:val="28"/>
          <w:szCs w:val="28"/>
        </w:rPr>
        <w:t>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27732C" w:rsidRDefault="0027732C" w:rsidP="0027732C">
      <w:pPr>
        <w:pStyle w:val="a5"/>
        <w:widowControl w:val="0"/>
        <w:numPr>
          <w:ilvl w:val="0"/>
          <w:numId w:val="21"/>
        </w:numPr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DF2">
        <w:rPr>
          <w:rFonts w:ascii="Times New Roman" w:eastAsia="Times New Roman" w:hAnsi="Times New Roman" w:cs="Times New Roman"/>
          <w:sz w:val="28"/>
          <w:szCs w:val="28"/>
        </w:rPr>
        <w:t>теплый период (июнь-август, для которого составляется другой режим дня).</w:t>
      </w:r>
    </w:p>
    <w:p w:rsidR="00395593" w:rsidRDefault="00395593" w:rsidP="00395593">
      <w:pPr>
        <w:widowControl w:val="0"/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593" w:rsidRDefault="00395593" w:rsidP="00395593">
      <w:pPr>
        <w:widowControl w:val="0"/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593" w:rsidRPr="00395593" w:rsidRDefault="00395593" w:rsidP="00395593">
      <w:pPr>
        <w:widowControl w:val="0"/>
        <w:tabs>
          <w:tab w:val="left" w:pos="1421"/>
        </w:tabs>
        <w:autoSpaceDE w:val="0"/>
        <w:autoSpaceDN w:val="0"/>
        <w:spacing w:after="0" w:line="276" w:lineRule="auto"/>
        <w:ind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593" w:rsidRPr="00395593" w:rsidRDefault="00395593" w:rsidP="00395593">
      <w:pPr>
        <w:pStyle w:val="1"/>
        <w:numPr>
          <w:ilvl w:val="1"/>
          <w:numId w:val="18"/>
        </w:numPr>
        <w:spacing w:line="276" w:lineRule="auto"/>
        <w:jc w:val="both"/>
        <w:rPr>
          <w:sz w:val="28"/>
          <w:szCs w:val="28"/>
        </w:rPr>
      </w:pPr>
      <w:r w:rsidRPr="00395593">
        <w:rPr>
          <w:sz w:val="28"/>
          <w:szCs w:val="28"/>
        </w:rPr>
        <w:t>Характеристики особенностей развития детей дошкольного возраста</w:t>
      </w:r>
    </w:p>
    <w:p w:rsidR="0027732C" w:rsidRPr="00343D75" w:rsidRDefault="0027732C" w:rsidP="0027732C">
      <w:pPr>
        <w:widowControl w:val="0"/>
        <w:tabs>
          <w:tab w:val="left" w:pos="1421"/>
        </w:tabs>
        <w:autoSpaceDE w:val="0"/>
        <w:autoSpaceDN w:val="0"/>
        <w:spacing w:after="0" w:line="276" w:lineRule="auto"/>
        <w:ind w:left="1027" w:right="5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593" w:rsidRPr="00395593" w:rsidRDefault="00395593" w:rsidP="00395593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395593">
        <w:rPr>
          <w:sz w:val="28"/>
          <w:szCs w:val="28"/>
        </w:rPr>
        <w:t>Первая</w:t>
      </w:r>
      <w:r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младшая</w:t>
      </w:r>
      <w:r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(третий</w:t>
      </w:r>
      <w:r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жизни)</w:t>
      </w:r>
    </w:p>
    <w:p w:rsidR="00395593" w:rsidRPr="00395593" w:rsidRDefault="00395593" w:rsidP="00395593">
      <w:pPr>
        <w:pStyle w:val="2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93">
        <w:rPr>
          <w:rFonts w:ascii="Times New Roman" w:hAnsi="Times New Roman" w:cs="Times New Roman"/>
          <w:sz w:val="28"/>
          <w:szCs w:val="28"/>
        </w:rPr>
        <w:t>весовые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93">
        <w:rPr>
          <w:rFonts w:ascii="Times New Roman" w:hAnsi="Times New Roman" w:cs="Times New Roman"/>
          <w:sz w:val="28"/>
          <w:szCs w:val="28"/>
        </w:rPr>
        <w:t>характеристики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Средний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вес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мальчиков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составляет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14,9кг,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девочек–14,8кг.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Средняя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длина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тела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мальчиков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до 95,7 см,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девочек– 97,3см.</w:t>
      </w:r>
    </w:p>
    <w:p w:rsidR="00395593" w:rsidRPr="00395593" w:rsidRDefault="00395593" w:rsidP="00395593">
      <w:pPr>
        <w:pStyle w:val="2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Функциональное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93">
        <w:rPr>
          <w:rFonts w:ascii="Times New Roman" w:hAnsi="Times New Roman" w:cs="Times New Roman"/>
          <w:sz w:val="28"/>
          <w:szCs w:val="28"/>
        </w:rPr>
        <w:t>созревание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Продолжаются рост и функциональное развитие внутренних органов, костной, мышечной 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центральной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нервной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системы.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Совершенствуются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формы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двигательной активности.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Развитие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моторики.</w:t>
      </w:r>
      <w:r w:rsidR="00513FFB">
        <w:rPr>
          <w:b/>
          <w:i/>
          <w:sz w:val="28"/>
          <w:szCs w:val="28"/>
        </w:rPr>
        <w:t xml:space="preserve"> </w:t>
      </w:r>
      <w:r w:rsidRPr="00395593">
        <w:rPr>
          <w:sz w:val="28"/>
          <w:szCs w:val="28"/>
        </w:rPr>
        <w:t>Дифференциация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развития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моторики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мальчиков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девочек.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 xml:space="preserve">мальчиков опережающее развитие </w:t>
      </w:r>
      <w:r w:rsidRPr="00395593">
        <w:rPr>
          <w:sz w:val="28"/>
          <w:szCs w:val="28"/>
        </w:rPr>
        <w:lastRenderedPageBreak/>
        <w:t>крупной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моторики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(к трем годам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мальчики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могут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осваивать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езду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велосипеде);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девочек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опережающее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развитие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мелкой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моторики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(координированные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смелкими предметами).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Психические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функции.</w:t>
      </w:r>
      <w:r w:rsidR="00513FFB">
        <w:rPr>
          <w:b/>
          <w:i/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Продолжает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развиваться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предметная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деятельность,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ситуативно-деловое общение ребенка со взрослым; совершенствуются восприятие, речь, начальные формы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произвольного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поведения,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игры,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наглядно-действенное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мышление.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Развитие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предметной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деятельности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связано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усвоением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культурных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способов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различными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предметами.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Развиваются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соотносящие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орудийные.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Умение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выполнять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орудийные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развивает произвольность, преобразуя натуральные формы активности в культурные на основе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предлагаемой взрослыми модели, которая выступает в качестве не только объекта подражания, но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 образца, регулирующего собственную активность ребенка. В ходе совместной со взрослыми</w:t>
      </w:r>
      <w:r w:rsidR="00513FFB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предметной деятельности продолжает развиваться понимание речи. Слово отделяется от ситуациииприобретаетсамостоятельноезначение.Детипродолжаютосваиватьназванияокружающихпредметов,учатсявыполнятьпростыесловесныепросьбывзрослыхвпределахвидимойнаглядной ситуации. Количество понимаемых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слов значительно возрастает. Совершенствуется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регуляция поведения в результате обращения взрослых к ребенку, который начинает понимать не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только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инструкцию, но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 рассказ взрослых.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Интенсивно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развивается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активная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речь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детей.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трем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годам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они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осваивают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основные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грамматические структуры, пытаются строить простые предложения, в разговоре со взрослым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используют практически все части речи. Активный словарь достигает примерно 1000-1500 слов. К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концу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третьего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года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жизни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речь становится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средством общения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ребенка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сверстниками.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К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третьему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году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жизни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совершенствуются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зрительные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слуховые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ориентировки,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что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позволяет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детям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безошибочно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выполнять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ряд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заданий: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осуществлять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выбор</w:t>
      </w:r>
      <w:r w:rsidR="00640E41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из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двух-трех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предметов по форме, величине и цвету; различать мелодии; петь. Совершенствуется слуховое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восприятие,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прежде всего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фонематический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слух.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годам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воспринимают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все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звуки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родного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языка, но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произносят их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большими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искажениями.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Основной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формой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мышления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становится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наглядно-действенная.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Ее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особенность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заключается в том, что возникающие в жизни ребенка проблемные ситуации разрешаются путем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реального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 с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предметами.  Размышляя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об отсутствующих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людях или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предметах,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начинают использовать их образы. Третий год жизни знаменуется появлением символического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мышления-способности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запечатленным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психологическим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образам-символам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предметов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воспроизводить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их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тот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или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иной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момент.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Теперь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они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могут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проделывать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некоторые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операции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 xml:space="preserve">с реальными предметами, а с их образами, и эти мысленные </w:t>
      </w:r>
      <w:r w:rsidRPr="00395593">
        <w:rPr>
          <w:sz w:val="28"/>
          <w:szCs w:val="28"/>
        </w:rPr>
        <w:lastRenderedPageBreak/>
        <w:t>операции - свидетельство значительно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более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сложной,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чем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прежде,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работы</w:t>
      </w:r>
      <w:r w:rsidR="002F6825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детского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мышления.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Переход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конкретно-чувственного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«мышления»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образному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может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осуществляться на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протяжении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двух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лет.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Детские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виды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деятельности</w:t>
      </w:r>
      <w:r w:rsidRPr="00395593">
        <w:rPr>
          <w:b/>
          <w:sz w:val="28"/>
          <w:szCs w:val="28"/>
        </w:rPr>
        <w:t>.</w:t>
      </w:r>
      <w:r w:rsidR="00761A19">
        <w:rPr>
          <w:b/>
          <w:sz w:val="28"/>
          <w:szCs w:val="28"/>
        </w:rPr>
        <w:t xml:space="preserve"> </w:t>
      </w:r>
      <w:r w:rsidRPr="00395593">
        <w:rPr>
          <w:sz w:val="28"/>
          <w:szCs w:val="28"/>
        </w:rPr>
        <w:t>В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этом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возрасте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детей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формируются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новые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виды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деятельности: игра, рисование, конструирование. Игра носит процессуальный характер, главное вней-действия.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Они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совершаются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игровымип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редметами,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приближенными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реальности.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середине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третьего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года жизни появляются действия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предметами-заместителями.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sz w:val="28"/>
          <w:szCs w:val="28"/>
        </w:rPr>
        <w:t>Появление собственно изобразительной деятельности обусловлено тем, что ребенок уже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способен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сформулировать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намерение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изобразить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какой-либо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предмет.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Типичным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является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изображение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человека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виде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«голов</w:t>
      </w:r>
      <w:r w:rsidR="00761A19">
        <w:rPr>
          <w:sz w:val="28"/>
          <w:szCs w:val="28"/>
        </w:rPr>
        <w:t xml:space="preserve">а </w:t>
      </w:r>
      <w:r w:rsidRPr="00395593">
        <w:rPr>
          <w:sz w:val="28"/>
          <w:szCs w:val="28"/>
        </w:rPr>
        <w:t>нога»- окружности 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отходящих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нее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линий.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Коммуникация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</w:t>
      </w:r>
      <w:r w:rsidRPr="00395593">
        <w:rPr>
          <w:b/>
          <w:i/>
          <w:sz w:val="28"/>
          <w:szCs w:val="28"/>
        </w:rPr>
        <w:t>социализация</w:t>
      </w:r>
      <w:r w:rsidRPr="003955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95593">
        <w:rPr>
          <w:sz w:val="28"/>
          <w:szCs w:val="28"/>
        </w:rPr>
        <w:t>На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третьем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году жизни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отмечается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рост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автономии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D658ED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изменение отношений со взрослым, дети становятся самостоятельнее. Начинает формироваться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критичность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 собственным</w:t>
      </w:r>
      <w:r w:rsidR="00761A19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действиям.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Саморегуляция</w:t>
      </w:r>
      <w:r w:rsidRPr="003955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95593">
        <w:rPr>
          <w:sz w:val="28"/>
          <w:szCs w:val="28"/>
        </w:rPr>
        <w:t>Для</w:t>
      </w:r>
      <w:r w:rsidR="00D658ED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детей</w:t>
      </w:r>
      <w:r w:rsidR="00D658ED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этого</w:t>
      </w:r>
      <w:r w:rsidR="00D658ED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возраста</w:t>
      </w:r>
      <w:r w:rsidR="00D658ED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характерна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осознанность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мотивов,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импульсивность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зависимость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чувств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желаний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ситуации.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Дети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легко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заражаются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эмоциональным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состоянием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сверстников.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Однако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этот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период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начинает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складываться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произвольность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поведения.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Она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обусловлена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развитием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орудийных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действий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речи.</w:t>
      </w:r>
    </w:p>
    <w:p w:rsidR="00395593" w:rsidRPr="00395593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395593">
        <w:rPr>
          <w:b/>
          <w:i/>
          <w:sz w:val="28"/>
          <w:szCs w:val="28"/>
        </w:rPr>
        <w:t>Личность.</w:t>
      </w:r>
      <w:r>
        <w:rPr>
          <w:b/>
          <w:i/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3D6DB3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детей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появляются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чувства</w:t>
      </w:r>
      <w:r w:rsidR="009C579E">
        <w:rPr>
          <w:sz w:val="28"/>
          <w:szCs w:val="28"/>
        </w:rPr>
        <w:t xml:space="preserve"> гордости </w:t>
      </w:r>
      <w:r w:rsidRPr="00395593">
        <w:rPr>
          <w:sz w:val="28"/>
          <w:szCs w:val="28"/>
        </w:rPr>
        <w:t>стыда,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начинают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формироваться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элементы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самосознания,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связанные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идентификацией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именем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и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полом.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Ребенок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осознает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себя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как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отдельного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человека,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отличного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взрослого.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У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него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формируется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образ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Я.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Завершается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ранний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возраст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кризисом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трехлет,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который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часто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сопровождается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рядом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отрицательных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проявлений: негативизмом, упрямством, нарушением общения со взрослым и др. Кризис может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продолжатьсяот нескольких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месяцев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до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двух</w:t>
      </w:r>
      <w:r w:rsidR="009C579E">
        <w:rPr>
          <w:sz w:val="28"/>
          <w:szCs w:val="28"/>
        </w:rPr>
        <w:t xml:space="preserve"> </w:t>
      </w:r>
      <w:r w:rsidRPr="00395593">
        <w:rPr>
          <w:sz w:val="28"/>
          <w:szCs w:val="28"/>
        </w:rPr>
        <w:t>лет.</w:t>
      </w:r>
    </w:p>
    <w:p w:rsidR="001A19B8" w:rsidRPr="00395593" w:rsidRDefault="001A19B8" w:rsidP="002A2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9B8" w:rsidRPr="00395593" w:rsidRDefault="002C5C6C" w:rsidP="002A2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1.7.</w:t>
      </w:r>
      <w:r w:rsidRPr="0023209F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>Планируемые результаты на этапе завершения освоения</w:t>
      </w:r>
    </w:p>
    <w:p w:rsidR="001A19B8" w:rsidRPr="00395593" w:rsidRDefault="001A19B8" w:rsidP="002A2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BB1" w:rsidRPr="00395593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5593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395593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593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рассматривает картинки, показывает и называет предметы, изображенные на них;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эмоционально откликается на красоту природы и произведения искусства;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A65988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F72BB1" w:rsidRPr="00395593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593">
        <w:rPr>
          <w:rFonts w:ascii="Times New Roman" w:hAnsi="Times New Roman" w:cs="Times New Roman"/>
          <w:sz w:val="28"/>
          <w:szCs w:val="28"/>
        </w:rPr>
        <w:lastRenderedPageBreak/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C39FF" w:rsidRPr="00395593" w:rsidRDefault="00BC39FF" w:rsidP="00B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BB1" w:rsidRPr="00395593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593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07"/>
        <w:gridCol w:w="5131"/>
        <w:gridCol w:w="4041"/>
        <w:gridCol w:w="4044"/>
      </w:tblGrid>
      <w:tr w:rsidR="00F72BB1" w:rsidRPr="00D00E82" w:rsidTr="007A1BA3">
        <w:tc>
          <w:tcPr>
            <w:tcW w:w="2207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B12B5E" w:rsidRDefault="004E32DB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у детей умения понимать речь педагога, отвечать на вопросы; рассказывать об окружающем в 2-4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восприятие вопросительных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F7086D" w:rsidRDefault="008B300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:rsidR="008B3007" w:rsidRPr="00F7086D" w:rsidRDefault="008B300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«В гостях у королевы», «Разговор», англ. нар.песенки (пер. и обраб. С. Маршака); «Ой ты заюшка-пострел...», пер. с молд.И.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нар.сказка (пер. и обраб. С. Могилевской и Л. Зориной).</w:t>
            </w:r>
          </w:p>
          <w:p w:rsidR="008B3007" w:rsidRPr="00F7086D" w:rsidRDefault="008B3007" w:rsidP="0027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предоставляя им свободу выбора;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7A1BA3" w:rsidRDefault="0071185F" w:rsidP="0027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«Микита», белорус, нар.мелодия, обраб. С. Полонского; «Пляска с платочком», муз. Е. Тиличеевой, сл. И. Грантовской; «Полянка», рус.нар. мелодия, обраб. Г. Фрида; «Утро», муз. Г. Гриневича, сл. С. Прокофьевой.</w:t>
            </w:r>
          </w:p>
          <w:p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7A1BA3" w:rsidRDefault="0071185F" w:rsidP="0027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рус.нар. мелодия, обраб. В. Фере; «Елочка», муз. Е. Тиличеевой, сл. М. Булатова; «Кошечка», муз. В. Витлина, сл. Н. Найденовой; «Ладушки», рус.нар.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рус.нар. песня.</w:t>
            </w:r>
          </w:p>
        </w:tc>
      </w:tr>
      <w:tr w:rsidR="00AB3F13" w:rsidRPr="00D00E82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головой; махи руками вверх-вниз, вперед-назад;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2B3DF7" w:rsidRPr="00D00E82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B34D41" w:rsidRDefault="002B3DF7" w:rsidP="0027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95593" w:rsidRPr="00270D1B" w:rsidRDefault="00395593" w:rsidP="00395593">
      <w:pPr>
        <w:pStyle w:val="1"/>
        <w:numPr>
          <w:ilvl w:val="1"/>
          <w:numId w:val="24"/>
        </w:numPr>
        <w:tabs>
          <w:tab w:val="left" w:pos="633"/>
        </w:tabs>
        <w:spacing w:line="276" w:lineRule="auto"/>
        <w:rPr>
          <w:sz w:val="28"/>
          <w:szCs w:val="28"/>
        </w:rPr>
      </w:pPr>
      <w:r w:rsidRPr="00270D1B">
        <w:rPr>
          <w:sz w:val="28"/>
          <w:szCs w:val="28"/>
        </w:rPr>
        <w:t>Педагогическая диагностика достижения планируемых результатов</w:t>
      </w:r>
    </w:p>
    <w:p w:rsidR="00395593" w:rsidRPr="00270D1B" w:rsidRDefault="00395593" w:rsidP="00395593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едагогическаядиагностикаявляетсяосновойдляцеленаправленнойдеятельностипедагога,начальнымизавершающимэтапомпроектированияобразовательногопроцесса в дошкольной группе. Ее функция заключается в обеспечении эффективной обратной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позволяющей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управление образовательным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процессом.</w:t>
      </w:r>
    </w:p>
    <w:p w:rsidR="00395593" w:rsidRPr="00270D1B" w:rsidRDefault="00395593" w:rsidP="00395593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</w:t>
      </w:r>
      <w:r w:rsidRPr="00270D1B">
        <w:rPr>
          <w:vertAlign w:val="superscript"/>
        </w:rPr>
        <w:footnoteReference w:id="4"/>
      </w:r>
      <w:r w:rsidRPr="00270D1B">
        <w:rPr>
          <w:lang w:val="ru-RU"/>
        </w:rPr>
        <w:t>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Специфика</w:t>
      </w:r>
      <w:r>
        <w:rPr>
          <w:sz w:val="28"/>
          <w:szCs w:val="28"/>
        </w:rPr>
        <w:t xml:space="preserve">  </w:t>
      </w:r>
      <w:r w:rsidRPr="00270D1B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результатовобусловлена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lastRenderedPageBreak/>
        <w:t>следующими требованиями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ФГОСДО: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color w:val="201E1E"/>
          <w:sz w:val="28"/>
          <w:szCs w:val="28"/>
        </w:rPr>
        <w:t>Планируемые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результаты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освоения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Программы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заданы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какц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елевые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ориентиры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дошкольного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образования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и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представляют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собой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 xml:space="preserve">социально-нормативные возрастные характеристики возможных достижений ребенка </w:t>
      </w:r>
      <w:r w:rsidRPr="00270D1B">
        <w:rPr>
          <w:sz w:val="28"/>
          <w:szCs w:val="28"/>
        </w:rPr>
        <w:t>на разных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этапах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дошкольного детства;</w:t>
      </w:r>
    </w:p>
    <w:p w:rsidR="00395593" w:rsidRPr="00270D1B" w:rsidRDefault="00395593" w:rsidP="00395593">
      <w:pPr>
        <w:pStyle w:val="21"/>
        <w:shd w:val="clear" w:color="auto" w:fill="auto"/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Pr="00270D1B">
        <w:rPr>
          <w:vertAlign w:val="superscript"/>
        </w:rPr>
        <w:footnoteReference w:id="5"/>
      </w:r>
      <w:r w:rsidRPr="00270D1B">
        <w:rPr>
          <w:lang w:val="ru-RU"/>
        </w:rPr>
        <w:t>;</w:t>
      </w:r>
    </w:p>
    <w:p w:rsidR="00395593" w:rsidRPr="00270D1B" w:rsidRDefault="00395593" w:rsidP="00395593">
      <w:pPr>
        <w:pStyle w:val="21"/>
        <w:shd w:val="clear" w:color="auto" w:fill="auto"/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освоение Программы не сопровождается проведением промежуточных аттестаций и итоговой аттестации обучающихся</w:t>
      </w:r>
      <w:r w:rsidRPr="00270D1B">
        <w:rPr>
          <w:vertAlign w:val="superscript"/>
        </w:rPr>
        <w:footnoteReference w:id="6"/>
      </w:r>
      <w:r w:rsidRPr="00270D1B">
        <w:rPr>
          <w:lang w:val="ru-RU"/>
        </w:rPr>
        <w:t>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Педагогическая диагностика направлена на оценкуин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дивидуального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возраста,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дальнейшее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планирование.</w:t>
      </w:r>
      <w:r>
        <w:rPr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Результаты педагогической диагностики (мониторинга) используются исключительно для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решения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следующих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образовательных</w:t>
      </w:r>
      <w:r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задач:</w:t>
      </w:r>
    </w:p>
    <w:p w:rsidR="00395593" w:rsidRPr="00270D1B" w:rsidRDefault="00395593" w:rsidP="00395593">
      <w:pPr>
        <w:pStyle w:val="a5"/>
        <w:widowControl w:val="0"/>
        <w:numPr>
          <w:ilvl w:val="0"/>
          <w:numId w:val="22"/>
        </w:numPr>
        <w:tabs>
          <w:tab w:val="left" w:pos="1282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color w:val="201E1E"/>
          <w:sz w:val="28"/>
          <w:szCs w:val="28"/>
        </w:rPr>
        <w:t>Индивидуализации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(в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том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числе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поддержки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ребенка,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построения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его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траектории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или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коррекции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особенностей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его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развития);</w:t>
      </w:r>
    </w:p>
    <w:p w:rsidR="00395593" w:rsidRPr="00270D1B" w:rsidRDefault="00395593" w:rsidP="00395593">
      <w:pPr>
        <w:pStyle w:val="a5"/>
        <w:widowControl w:val="0"/>
        <w:numPr>
          <w:ilvl w:val="0"/>
          <w:numId w:val="22"/>
        </w:numPr>
        <w:tabs>
          <w:tab w:val="left" w:pos="1182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color w:val="201E1E"/>
          <w:sz w:val="28"/>
          <w:szCs w:val="28"/>
        </w:rPr>
        <w:t>Оптимизации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работы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с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группой</w:t>
      </w:r>
      <w:r>
        <w:rPr>
          <w:rFonts w:ascii="Times New Roman" w:hAnsi="Times New Roman" w:cs="Times New Roman"/>
          <w:color w:val="201E1E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color w:val="201E1E"/>
          <w:sz w:val="28"/>
          <w:szCs w:val="28"/>
        </w:rPr>
        <w:t>детей.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Основная задача диагностики – получение информации об индивидуальных особенностях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ребенка.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основании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этой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информации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разрабатываются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рекомендации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воспитателей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родителей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(законных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представителей)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организации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планированию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индивидуальной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деятельности.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Педагогическая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диагностика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проводится в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начале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конце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учебного года. Сравнение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результатов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стартовой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финальной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позволяет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выявить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индивидуальную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динамику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color w:val="201E1E"/>
          <w:sz w:val="28"/>
          <w:szCs w:val="28"/>
        </w:rPr>
        <w:t>Педагогическая</w:t>
      </w:r>
      <w:r w:rsidR="003A5901"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диагностика</w:t>
      </w:r>
      <w:r w:rsidR="003A5901">
        <w:rPr>
          <w:color w:val="201E1E"/>
          <w:sz w:val="28"/>
          <w:szCs w:val="28"/>
        </w:rPr>
        <w:t xml:space="preserve"> </w:t>
      </w:r>
      <w:r w:rsidRPr="00270D1B">
        <w:rPr>
          <w:color w:val="201E1E"/>
          <w:sz w:val="28"/>
          <w:szCs w:val="28"/>
        </w:rPr>
        <w:t>индивидуального</w:t>
      </w:r>
      <w:r w:rsidR="003A5901">
        <w:rPr>
          <w:color w:val="201E1E"/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проводится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произвольной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форме на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основе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мало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формализованных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диагностических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методов: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наблюдения,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свободных бесед с детьми, анализа продуктов детской деятельности (рисунков, работ по лепке,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аппликации,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построек,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поделок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др.),специальных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диагностических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ситуаций.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необходимости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используются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специальные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методики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физического,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коммуникативного,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познавательного,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речевого, художественно-эстетического</w:t>
      </w:r>
      <w:r w:rsidR="003A5901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Ведущим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методом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педагогической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является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наблюдение.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Осуществляя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 xml:space="preserve">педагогическую диагностику, </w:t>
      </w:r>
      <w:r w:rsidRPr="00270D1B">
        <w:rPr>
          <w:sz w:val="28"/>
          <w:szCs w:val="28"/>
        </w:rPr>
        <w:lastRenderedPageBreak/>
        <w:t>педагог наблюдает за поведением ребенка в естественных условиях,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разных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видах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деятельности,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специфичных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раннего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дошкольного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возраста.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Ориентирами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являются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возрастны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ехарактеристики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ребенка.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Они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выступают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как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обобщенные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показатели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возможных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достижений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разных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этапах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дошкольного детства в соответствующих образовательных областях. Педагог может установить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соответствие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общихпланируемыхр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езультатов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результатами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достижений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каждой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образовательной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области.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процессе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обращает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внимание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частоту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проявления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каждого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показателя,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самостоятельность</w:t>
      </w:r>
      <w:r w:rsidR="00142072">
        <w:rPr>
          <w:sz w:val="28"/>
          <w:szCs w:val="28"/>
        </w:rPr>
        <w:t xml:space="preserve"> инициативность </w:t>
      </w:r>
      <w:r w:rsidRPr="00270D1B">
        <w:rPr>
          <w:sz w:val="28"/>
          <w:szCs w:val="28"/>
        </w:rPr>
        <w:t>ребенка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деятельности.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Частота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проявления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указывает на периодичность и степень устойчивости показателя. Самостоятельность выполнения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действия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позволяет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определить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зону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актуального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ближайшего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ребенка.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Инициативность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свидетельствует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проявлении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субъектности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142072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взаимодействии.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Результаты наблюдения фиксируются, способ и форму их регистрации педагог выбирает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самостоятельно. Оптимальной формой фиксации результатов наблюдения является карта развития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ребенка. Педагог может составить ее самостоятельно, отразив показатели возрастного развития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ребенка,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критерии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их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оценки.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Фиксация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данных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позволят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педагогу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отследить,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выявить и проанализировать динамику в развитии ребенка на определенном возрастном этапе, а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также скорректировать образовательную деятельность с учетом индивидуальных особенностей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 его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потребностей.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Результаты наблюдения могут быть дополнены беседами с детьми в свободной форме,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которые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позволяют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выявить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причины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поступков,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наличие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интереса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определенному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виду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деятельности, уточнить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знания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предметах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явлениях окружающей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действительности</w:t>
      </w:r>
      <w:r w:rsidR="009247ED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идр.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Анализ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продуктов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детской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может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осуществляться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основе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изучения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материалов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портфолио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(рисунков,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работ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аппликации,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фотографий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работ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лепке,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построек,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поделок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идр.).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Полученные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анализа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качественные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характеристики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существенно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дополнят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результаты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наблюдения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за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продуктивной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деятельностью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(изобразительной,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конструктивной, музыкальной и др.).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Педагогическая диагностика завершается анализом полученных данных, на основе которых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выстраивает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взаимодействие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детьми,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организует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предметно-развивающую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среду,мотивирующую активную творческую деятельность воспитанников, составляет индивидуальные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образовательные маршруты освоения образовательной Программы, осознанно и целенаправленно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проектирует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образовательный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При необходимости используется психологическая диагностика развития детей (выявлениеиизучениеиндивидуально-</w:t>
      </w:r>
      <w:r w:rsidRPr="00270D1B">
        <w:rPr>
          <w:sz w:val="28"/>
          <w:szCs w:val="28"/>
        </w:rPr>
        <w:lastRenderedPageBreak/>
        <w:t>психологических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особенностей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причин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возникновения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трудностей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освоении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программы),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которую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проводят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квалифицированные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специалисты (педагоги-психологи, психологи). Участие ребенка в психологической диагностике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допускается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только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согласия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его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родителей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(законных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представителей).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Результаты психологической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могут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использоваться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решения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задач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психологического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сопровождения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оказания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адресной психологическойп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омощи.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b/>
          <w:bCs/>
          <w:i/>
          <w:iCs/>
          <w:sz w:val="28"/>
          <w:szCs w:val="28"/>
        </w:rPr>
        <w:tab/>
      </w:r>
      <w:r w:rsidRPr="00270D1B">
        <w:rPr>
          <w:sz w:val="28"/>
          <w:szCs w:val="28"/>
        </w:rPr>
        <w:t xml:space="preserve">Педагогическая диагностика проводится </w:t>
      </w:r>
      <w:r w:rsidR="00F43A3E">
        <w:rPr>
          <w:sz w:val="28"/>
          <w:szCs w:val="28"/>
        </w:rPr>
        <w:t xml:space="preserve">с </w:t>
      </w:r>
      <w:r w:rsidRPr="00270D1B">
        <w:rPr>
          <w:sz w:val="28"/>
          <w:szCs w:val="28"/>
        </w:rPr>
        <w:t>периодичностью:</w:t>
      </w:r>
    </w:p>
    <w:p w:rsidR="00395593" w:rsidRPr="00270D1B" w:rsidRDefault="00F43A3E" w:rsidP="00395593">
      <w:pPr>
        <w:pStyle w:val="ad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5593" w:rsidRPr="00270D1B">
        <w:rPr>
          <w:sz w:val="28"/>
          <w:szCs w:val="28"/>
        </w:rPr>
        <w:t>группах дошкольного</w:t>
      </w:r>
      <w:r>
        <w:rPr>
          <w:sz w:val="28"/>
          <w:szCs w:val="28"/>
        </w:rPr>
        <w:t xml:space="preserve"> </w:t>
      </w:r>
      <w:r w:rsidR="00395593" w:rsidRPr="00270D1B">
        <w:rPr>
          <w:sz w:val="28"/>
          <w:szCs w:val="28"/>
        </w:rPr>
        <w:t>возраста (сколько раз в год, в какие временные периоды),</w:t>
      </w:r>
    </w:p>
    <w:p w:rsidR="00395593" w:rsidRPr="00270D1B" w:rsidRDefault="00F43A3E" w:rsidP="00395593">
      <w:pPr>
        <w:pStyle w:val="ad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95593" w:rsidRPr="00270D1B">
        <w:rPr>
          <w:sz w:val="28"/>
          <w:szCs w:val="28"/>
        </w:rPr>
        <w:t>группах</w:t>
      </w:r>
      <w:r>
        <w:rPr>
          <w:sz w:val="28"/>
          <w:szCs w:val="28"/>
        </w:rPr>
        <w:t xml:space="preserve"> </w:t>
      </w:r>
      <w:r w:rsidR="00395593" w:rsidRPr="00270D1B">
        <w:rPr>
          <w:sz w:val="28"/>
          <w:szCs w:val="28"/>
        </w:rPr>
        <w:t>раннего</w:t>
      </w:r>
      <w:r>
        <w:rPr>
          <w:sz w:val="28"/>
          <w:szCs w:val="28"/>
        </w:rPr>
        <w:t xml:space="preserve"> </w:t>
      </w:r>
      <w:r w:rsidR="00395593" w:rsidRPr="00270D1B">
        <w:rPr>
          <w:sz w:val="28"/>
          <w:szCs w:val="28"/>
        </w:rPr>
        <w:t>возраста (сколько раз в год, в какие временные (критические) периоды).</w:t>
      </w:r>
    </w:p>
    <w:p w:rsidR="00395593" w:rsidRPr="00270D1B" w:rsidRDefault="00395593" w:rsidP="00395593">
      <w:pPr>
        <w:pStyle w:val="ad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 группах младенческого возраста (сколько раз в год, в какие временные (критические) периоды)</w:t>
      </w:r>
    </w:p>
    <w:p w:rsidR="00395593" w:rsidRPr="00270D1B" w:rsidRDefault="00395593" w:rsidP="00395593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Для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проведения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индивидуальной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педагогической</w:t>
      </w:r>
      <w:r w:rsidR="00F43A3E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диагностики на разных этапах освоения программы используются использовать следующие диагностические пособия:</w:t>
      </w:r>
    </w:p>
    <w:p w:rsidR="00395593" w:rsidRPr="00270D1B" w:rsidRDefault="00395593" w:rsidP="00395593">
      <w:pPr>
        <w:pStyle w:val="ad"/>
        <w:spacing w:line="276" w:lineRule="auto"/>
        <w:ind w:left="0" w:firstLine="720"/>
        <w:rPr>
          <w:sz w:val="28"/>
          <w:szCs w:val="28"/>
        </w:rPr>
      </w:pPr>
    </w:p>
    <w:tbl>
      <w:tblPr>
        <w:tblW w:w="10103" w:type="dxa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40"/>
        <w:gridCol w:w="6663"/>
      </w:tblGrid>
      <w:tr w:rsidR="00395593" w:rsidRPr="00270D1B" w:rsidTr="00640E41">
        <w:trPr>
          <w:trHeight w:val="895"/>
        </w:trPr>
        <w:tc>
          <w:tcPr>
            <w:tcW w:w="3440" w:type="dxa"/>
          </w:tcPr>
          <w:p w:rsidR="00395593" w:rsidRPr="00270D1B" w:rsidRDefault="00395593" w:rsidP="00640E41">
            <w:pPr>
              <w:spacing w:line="276" w:lineRule="auto"/>
              <w:ind w:left="10" w:right="1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М.И. Кузнецова,</w:t>
            </w:r>
          </w:p>
          <w:p w:rsidR="00395593" w:rsidRPr="00270D1B" w:rsidRDefault="00395593" w:rsidP="00640E41">
            <w:pPr>
              <w:pStyle w:val="2"/>
              <w:spacing w:line="276" w:lineRule="auto"/>
              <w:ind w:left="10"/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  <w:r w:rsidRPr="00270D1B"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  <w:t xml:space="preserve">Е.Э. Кочурова под редакцией </w:t>
            </w:r>
          </w:p>
          <w:p w:rsidR="00395593" w:rsidRPr="00270D1B" w:rsidRDefault="00395593" w:rsidP="00640E41">
            <w:pPr>
              <w:pStyle w:val="2"/>
              <w:spacing w:line="276" w:lineRule="auto"/>
              <w:ind w:left="10"/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  <w:r w:rsidRPr="00270D1B">
              <w:rPr>
                <w:rFonts w:ascii="Times New Roman" w:eastAsiaTheme="minorHAnsi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  <w:t>Л.Е. Журовой</w:t>
            </w:r>
          </w:p>
        </w:tc>
        <w:tc>
          <w:tcPr>
            <w:tcW w:w="6663" w:type="dxa"/>
          </w:tcPr>
          <w:p w:rsidR="00395593" w:rsidRPr="00270D1B" w:rsidRDefault="00395593" w:rsidP="00640E41">
            <w:pPr>
              <w:spacing w:line="276" w:lineRule="auto"/>
              <w:ind w:right="1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Педагогическая диагностика готовности детей к обучению в школе </w:t>
            </w:r>
          </w:p>
          <w:p w:rsidR="00395593" w:rsidRPr="00270D1B" w:rsidRDefault="00395593" w:rsidP="00640E41">
            <w:pPr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5593" w:rsidRPr="00270D1B" w:rsidTr="00640E41">
        <w:trPr>
          <w:trHeight w:val="1152"/>
        </w:trPr>
        <w:tc>
          <w:tcPr>
            <w:tcW w:w="3440" w:type="dxa"/>
          </w:tcPr>
          <w:p w:rsidR="00395593" w:rsidRPr="00270D1B" w:rsidRDefault="00395593" w:rsidP="00640E41">
            <w:pPr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ред. Петерсон Л.Г., Лыковой И.А.</w:t>
            </w:r>
          </w:p>
        </w:tc>
        <w:tc>
          <w:tcPr>
            <w:tcW w:w="6663" w:type="dxa"/>
          </w:tcPr>
          <w:p w:rsidR="00395593" w:rsidRPr="00270D1B" w:rsidRDefault="00395593" w:rsidP="00640E41">
            <w:pPr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0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Педагогическая диагностика к комплексной образовательной 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 </w:t>
            </w:r>
          </w:p>
        </w:tc>
      </w:tr>
    </w:tbl>
    <w:p w:rsidR="00395593" w:rsidRDefault="00395593" w:rsidP="00395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162" w:rsidRDefault="002F0162" w:rsidP="002F0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162" w:rsidRPr="004B1E6F" w:rsidRDefault="002F0162" w:rsidP="002F0162">
      <w:pPr>
        <w:pStyle w:val="1"/>
        <w:numPr>
          <w:ilvl w:val="0"/>
          <w:numId w:val="24"/>
        </w:numPr>
        <w:tabs>
          <w:tab w:val="left" w:pos="567"/>
          <w:tab w:val="left" w:pos="814"/>
        </w:tabs>
        <w:jc w:val="center"/>
        <w:rPr>
          <w:sz w:val="26"/>
          <w:szCs w:val="26"/>
        </w:rPr>
      </w:pPr>
      <w:r w:rsidRPr="004B1E6F">
        <w:rPr>
          <w:sz w:val="26"/>
          <w:szCs w:val="26"/>
        </w:rPr>
        <w:t>ОРГАНИЗАЦИОННЫЙРАЗДЕЛ</w:t>
      </w:r>
    </w:p>
    <w:p w:rsidR="002F0162" w:rsidRDefault="002F0162" w:rsidP="002F0162">
      <w:pPr>
        <w:pStyle w:val="ad"/>
        <w:spacing w:line="276" w:lineRule="auto"/>
        <w:ind w:left="0" w:firstLine="709"/>
        <w:jc w:val="left"/>
        <w:rPr>
          <w:b/>
          <w:bCs/>
        </w:rPr>
      </w:pPr>
    </w:p>
    <w:p w:rsidR="002F0162" w:rsidRPr="00270D1B" w:rsidRDefault="002F0162" w:rsidP="002F0162">
      <w:pPr>
        <w:pStyle w:val="ad"/>
        <w:spacing w:line="276" w:lineRule="auto"/>
        <w:ind w:left="0" w:firstLine="70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270D1B">
        <w:rPr>
          <w:b/>
          <w:bCs/>
          <w:sz w:val="28"/>
          <w:szCs w:val="28"/>
        </w:rPr>
        <w:t>.1. Особенности организации развивающей предметно-пространственной среды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Развивающая предметно-пространственная среда – часть образовательной среды и фактор,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 xml:space="preserve">мощно обогащающий </w:t>
      </w:r>
      <w:r w:rsidRPr="00270D1B">
        <w:rPr>
          <w:sz w:val="28"/>
          <w:szCs w:val="28"/>
        </w:rPr>
        <w:lastRenderedPageBreak/>
        <w:t>развитие детей. РППС выступает основой для разнообразной,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разносторонне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развивающей,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содержательной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привлекательной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Развивающая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предметно-пространственная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(далее-РППС)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единство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организованного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(территория),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внутреннего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(групповые,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специализированные,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технологические,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пространства),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оборудования,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электронных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возраста,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>
        <w:rPr>
          <w:sz w:val="28"/>
          <w:szCs w:val="28"/>
        </w:rPr>
        <w:t xml:space="preserve"> организации </w:t>
      </w:r>
      <w:r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детей.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РППС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создает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возможности для учета особенностей, возможностей и интересов детей, коррекции недостатков их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развития.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РППС организована как единое пространство, все компоненты которого,  согласованы между собой по содержанию, масштабу, художественному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решению.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проектировании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РППС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учтены: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5"/>
        </w:numPr>
        <w:tabs>
          <w:tab w:val="left" w:pos="1114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sz w:val="28"/>
          <w:szCs w:val="28"/>
        </w:rPr>
        <w:t>этнопсихологические, социокультурные, культурно-исторические и природно-климатические условия;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5"/>
        </w:numPr>
        <w:tabs>
          <w:tab w:val="left" w:pos="1118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sz w:val="28"/>
          <w:szCs w:val="28"/>
        </w:rPr>
        <w:t>возраст, опыт,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уровень развития детей и особенностей их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деятельности- содержание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воспитания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и образования;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5"/>
        </w:numPr>
        <w:tabs>
          <w:tab w:val="left" w:pos="106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sz w:val="28"/>
          <w:szCs w:val="28"/>
        </w:rPr>
        <w:t>задачи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образовательной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программы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для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разных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возрастных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групп;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5"/>
        </w:numPr>
        <w:tabs>
          <w:tab w:val="left" w:pos="1071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0D1B">
        <w:rPr>
          <w:rFonts w:ascii="Times New Roman" w:hAnsi="Times New Roman" w:cs="Times New Roman"/>
          <w:sz w:val="28"/>
          <w:szCs w:val="28"/>
        </w:rPr>
        <w:t>возможности и потребности участников образовательной деятельности (детей и их семей,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педагогов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и</w:t>
      </w:r>
      <w:r w:rsidR="007E1FB8">
        <w:rPr>
          <w:rFonts w:ascii="Times New Roman" w:hAnsi="Times New Roman" w:cs="Times New Roman"/>
          <w:sz w:val="28"/>
          <w:szCs w:val="28"/>
        </w:rPr>
        <w:t xml:space="preserve">  </w:t>
      </w:r>
      <w:r w:rsidRPr="00270D1B">
        <w:rPr>
          <w:rFonts w:ascii="Times New Roman" w:hAnsi="Times New Roman" w:cs="Times New Roman"/>
          <w:sz w:val="28"/>
          <w:szCs w:val="28"/>
        </w:rPr>
        <w:t>других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сотрудников,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участников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сетевого</w:t>
      </w:r>
      <w:r w:rsidR="007E1FB8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Pr="00270D1B">
        <w:rPr>
          <w:rFonts w:ascii="Times New Roman" w:hAnsi="Times New Roman" w:cs="Times New Roman"/>
          <w:sz w:val="28"/>
          <w:szCs w:val="28"/>
        </w:rPr>
        <w:t>я</w:t>
      </w:r>
      <w:r w:rsidR="007E1FB8">
        <w:rPr>
          <w:rFonts w:ascii="Times New Roman" w:hAnsi="Times New Roman" w:cs="Times New Roman"/>
          <w:sz w:val="28"/>
          <w:szCs w:val="28"/>
        </w:rPr>
        <w:t xml:space="preserve"> </w:t>
      </w:r>
      <w:r w:rsidRPr="00270D1B">
        <w:rPr>
          <w:rFonts w:ascii="Times New Roman" w:hAnsi="Times New Roman" w:cs="Times New Roman"/>
          <w:sz w:val="28"/>
          <w:szCs w:val="28"/>
        </w:rPr>
        <w:t>ипр.).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РППС соответствует:</w:t>
      </w:r>
    </w:p>
    <w:p w:rsidR="002F0162" w:rsidRPr="00270D1B" w:rsidRDefault="007E1FB8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Т</w:t>
      </w:r>
      <w:r w:rsidR="002F0162" w:rsidRPr="00270D1B">
        <w:rPr>
          <w:sz w:val="28"/>
          <w:szCs w:val="28"/>
        </w:rPr>
        <w:t>ребованиям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ФГОСДО;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Программе;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jc w:val="left"/>
        <w:rPr>
          <w:sz w:val="28"/>
          <w:szCs w:val="28"/>
        </w:rPr>
      </w:pPr>
      <w:r w:rsidRPr="00270D1B">
        <w:rPr>
          <w:sz w:val="28"/>
          <w:szCs w:val="28"/>
        </w:rPr>
        <w:t>материально-техническим и медико-социальным условиям пребывания детей в ДОО;возрастнымособенностям детей;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jc w:val="left"/>
        <w:rPr>
          <w:sz w:val="28"/>
          <w:szCs w:val="28"/>
        </w:rPr>
      </w:pPr>
      <w:r w:rsidRPr="00270D1B">
        <w:rPr>
          <w:sz w:val="28"/>
          <w:szCs w:val="28"/>
        </w:rPr>
        <w:t>воспитывающему характеру образования детей;</w:t>
      </w:r>
      <w:r w:rsidR="007E1FB8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требованиям</w:t>
      </w:r>
      <w:r w:rsidR="007E1FB8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безопасностии надежности.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РППС обеспечивает:</w:t>
      </w:r>
    </w:p>
    <w:p w:rsidR="002F0162" w:rsidRPr="00270D1B" w:rsidRDefault="007E1FB8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Ц</w:t>
      </w:r>
      <w:r w:rsidR="002F0162" w:rsidRPr="00270D1B">
        <w:rPr>
          <w:sz w:val="28"/>
          <w:szCs w:val="28"/>
        </w:rPr>
        <w:t>елостность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процесса и включает всё необходимое для реализации содержания каждого из направлений развития и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детей (согласно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ФГОСДО.)</w:t>
      </w:r>
    </w:p>
    <w:p w:rsidR="002F0162" w:rsidRPr="00270D1B" w:rsidRDefault="007E1FB8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</w:t>
      </w:r>
      <w:r w:rsidR="002F0162" w:rsidRPr="00270D1B">
        <w:rPr>
          <w:sz w:val="28"/>
          <w:szCs w:val="28"/>
        </w:rPr>
        <w:t>озможность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коллективной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деятельности: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игровой,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коммуникативной,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>познавательно-исследовательской, двигательной, продуктивной и пр. в соответствии с потребностями каждого</w:t>
      </w:r>
      <w:r>
        <w:rPr>
          <w:sz w:val="28"/>
          <w:szCs w:val="28"/>
        </w:rPr>
        <w:t xml:space="preserve"> </w:t>
      </w:r>
      <w:r w:rsidR="002F0162" w:rsidRPr="00270D1B">
        <w:rPr>
          <w:sz w:val="28"/>
          <w:szCs w:val="28"/>
        </w:rPr>
        <w:t xml:space="preserve">возрастного </w:t>
      </w:r>
      <w:r w:rsidR="002F0162" w:rsidRPr="00270D1B">
        <w:rPr>
          <w:sz w:val="28"/>
          <w:szCs w:val="28"/>
        </w:rPr>
        <w:lastRenderedPageBreak/>
        <w:t>этапа детей, охраны и укрепления их здоровья, возможностями учета особенностей икоррекциинедостатковихразвития.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pacing w:val="1"/>
          <w:sz w:val="28"/>
          <w:szCs w:val="28"/>
        </w:rPr>
      </w:pPr>
      <w:r w:rsidRPr="00270D1B">
        <w:rPr>
          <w:sz w:val="28"/>
          <w:szCs w:val="28"/>
        </w:rPr>
        <w:t>В</w:t>
      </w:r>
      <w:r w:rsidR="007E1FB8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соответствии</w:t>
      </w:r>
      <w:r w:rsidR="007E1FB8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</w:t>
      </w:r>
      <w:r w:rsidR="007E1FB8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ФГОСДО,РППС</w:t>
      </w:r>
      <w:r w:rsidRPr="00270D1B">
        <w:rPr>
          <w:spacing w:val="1"/>
          <w:sz w:val="28"/>
          <w:szCs w:val="28"/>
        </w:rPr>
        <w:t>: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pacing w:val="1"/>
          <w:sz w:val="28"/>
          <w:szCs w:val="28"/>
        </w:rPr>
      </w:pPr>
      <w:r w:rsidRPr="00270D1B">
        <w:rPr>
          <w:sz w:val="28"/>
          <w:szCs w:val="28"/>
        </w:rPr>
        <w:t>1)содержательно-насыщенная;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pacing w:val="-1"/>
          <w:sz w:val="28"/>
          <w:szCs w:val="28"/>
        </w:rPr>
      </w:pPr>
      <w:r w:rsidRPr="00270D1B">
        <w:rPr>
          <w:sz w:val="28"/>
          <w:szCs w:val="28"/>
        </w:rPr>
        <w:t>2)трансформируемая;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pacing w:val="-3"/>
          <w:sz w:val="28"/>
          <w:szCs w:val="28"/>
        </w:rPr>
      </w:pPr>
      <w:r w:rsidRPr="00270D1B">
        <w:rPr>
          <w:sz w:val="28"/>
          <w:szCs w:val="28"/>
        </w:rPr>
        <w:t>3)полифункциональная;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4) вариативная;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5) доступная;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6) безопасная.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Развивающая предметно-пространственная среда организована в виде мобильных центров детской активности:</w:t>
      </w:r>
    </w:p>
    <w:p w:rsidR="002F0162" w:rsidRPr="00270D1B" w:rsidRDefault="002F0162" w:rsidP="002F0162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В группах раннего возраста: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двигательной активности для развития основных движений детей;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познания и коммуникации (книжный уголок), восприятия смысла сказок, стихов, рассматривания картинок;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:rsidR="002F0162" w:rsidRPr="00270D1B" w:rsidRDefault="002F0162" w:rsidP="002F0162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lang w:val="ru-RU"/>
        </w:rPr>
      </w:pPr>
      <w:r w:rsidRPr="00270D1B">
        <w:rPr>
          <w:lang w:val="ru-RU"/>
        </w:rPr>
        <w:t>В группах для детей дошкольного возраста (от 3 до 7 лет) предусматривается следующий комплекс центров детской активности: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 xml:space="preserve"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</w:t>
      </w:r>
      <w:r w:rsidRPr="00270D1B">
        <w:rPr>
          <w:rFonts w:ascii="Times New Roman" w:hAnsi="Times New Roman" w:cs="Times New Roman"/>
          <w:kern w:val="1"/>
          <w:sz w:val="28"/>
          <w:szCs w:val="28"/>
        </w:rPr>
        <w:lastRenderedPageBreak/>
        <w:t>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 xml:space="preserve"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</w:t>
      </w:r>
      <w:r w:rsidRPr="00270D1B">
        <w:rPr>
          <w:rFonts w:ascii="Times New Roman" w:hAnsi="Times New Roman" w:cs="Times New Roman"/>
          <w:kern w:val="1"/>
          <w:sz w:val="28"/>
          <w:szCs w:val="28"/>
        </w:rPr>
        <w:lastRenderedPageBreak/>
        <w:t>интеграции содержания всех образовательных областей;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уединения предназначен для снятия психоэмоционального напряжения воспитанников;</w:t>
      </w:r>
    </w:p>
    <w:p w:rsidR="002F0162" w:rsidRPr="00270D1B" w:rsidRDefault="002F0162" w:rsidP="002F0162">
      <w:pPr>
        <w:pStyle w:val="a5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70D1B">
        <w:rPr>
          <w:rFonts w:ascii="Times New Roman" w:hAnsi="Times New Roman" w:cs="Times New Roman"/>
          <w:kern w:val="1"/>
          <w:sz w:val="28"/>
          <w:szCs w:val="28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</w:t>
      </w:r>
      <w:r w:rsidRPr="00270D1B">
        <w:rPr>
          <w:rStyle w:val="a8"/>
          <w:rFonts w:ascii="Times New Roman" w:hAnsi="Times New Roman" w:cs="Times New Roman"/>
          <w:kern w:val="1"/>
          <w:sz w:val="28"/>
          <w:szCs w:val="28"/>
        </w:rPr>
        <w:footnoteReference w:id="7"/>
      </w:r>
      <w:r w:rsidRPr="00270D1B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Предметно-пространственная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среда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обеспечивает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условия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эмоционального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благополучия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детей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комфортной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работы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педагогических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учебно-вспомогательных сотрудников.</w:t>
      </w:r>
    </w:p>
    <w:p w:rsidR="002F0162" w:rsidRPr="00270D1B" w:rsidRDefault="002F0162" w:rsidP="002F0162">
      <w:pPr>
        <w:pStyle w:val="ad"/>
        <w:spacing w:line="276" w:lineRule="auto"/>
        <w:ind w:left="0" w:firstLine="709"/>
        <w:rPr>
          <w:sz w:val="28"/>
          <w:szCs w:val="28"/>
        </w:rPr>
      </w:pPr>
      <w:r w:rsidRPr="00270D1B">
        <w:rPr>
          <w:sz w:val="28"/>
          <w:szCs w:val="28"/>
        </w:rPr>
        <w:t>ВДОО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созданы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условия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информатизации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образовательного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процесса.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Для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этого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групповых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и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прочих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помещениях</w:t>
      </w:r>
      <w:r w:rsidR="00367E43"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в наличии оборудование для использования информационно-коммуникационных технологий в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образовательном</w:t>
      </w:r>
      <w:r>
        <w:rPr>
          <w:sz w:val="28"/>
          <w:szCs w:val="28"/>
        </w:rPr>
        <w:t xml:space="preserve"> </w:t>
      </w:r>
      <w:r w:rsidRPr="00270D1B">
        <w:rPr>
          <w:sz w:val="28"/>
          <w:szCs w:val="28"/>
        </w:rPr>
        <w:t>процессе.</w:t>
      </w:r>
    </w:p>
    <w:p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7B3D" w:rsidRPr="00D311C9" w:rsidRDefault="00BE7B3D" w:rsidP="00BE7B3D">
      <w:pPr>
        <w:pStyle w:val="1"/>
        <w:numPr>
          <w:ilvl w:val="1"/>
          <w:numId w:val="29"/>
        </w:numPr>
        <w:tabs>
          <w:tab w:val="left" w:pos="634"/>
        </w:tabs>
        <w:jc w:val="both"/>
        <w:rPr>
          <w:sz w:val="28"/>
          <w:szCs w:val="28"/>
        </w:rPr>
      </w:pPr>
      <w:r w:rsidRPr="00D311C9">
        <w:rPr>
          <w:sz w:val="28"/>
          <w:szCs w:val="28"/>
        </w:rPr>
        <w:t>Режим</w:t>
      </w:r>
      <w:r w:rsidRPr="00283173"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 w:rsidRPr="00283173"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распорядок</w:t>
      </w:r>
      <w:r w:rsidRPr="00283173"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дня</w:t>
      </w:r>
      <w:r>
        <w:rPr>
          <w:sz w:val="28"/>
          <w:szCs w:val="28"/>
          <w:lang w:val="en-US"/>
        </w:rPr>
        <w:t xml:space="preserve">. </w:t>
      </w:r>
    </w:p>
    <w:p w:rsidR="00BE7B3D" w:rsidRPr="00D311C9" w:rsidRDefault="00BE7B3D" w:rsidP="00BE7B3D">
      <w:pPr>
        <w:pStyle w:val="ad"/>
        <w:spacing w:before="1" w:line="276" w:lineRule="auto"/>
        <w:ind w:right="243"/>
        <w:rPr>
          <w:sz w:val="28"/>
          <w:szCs w:val="28"/>
        </w:rPr>
      </w:pPr>
      <w:r w:rsidRPr="00D311C9">
        <w:rPr>
          <w:sz w:val="28"/>
          <w:szCs w:val="28"/>
        </w:rPr>
        <w:t>Режим дня представляет собой рациональное чередование отрезков сна и бодрствования 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физиологическими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обоснованиями,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хорошее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самочувствие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активность ребенка,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предупреждает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утомляемость 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перевозбуждение.</w:t>
      </w:r>
    </w:p>
    <w:p w:rsidR="00BE7B3D" w:rsidRPr="00D311C9" w:rsidRDefault="00BE7B3D" w:rsidP="00BE7B3D">
      <w:pPr>
        <w:pStyle w:val="ad"/>
        <w:spacing w:line="276" w:lineRule="auto"/>
        <w:ind w:right="245"/>
        <w:rPr>
          <w:sz w:val="28"/>
          <w:szCs w:val="28"/>
        </w:rPr>
      </w:pPr>
      <w:r w:rsidRPr="00D311C9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распорядок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санитарно-эпидемиологических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образовательных отношений.</w:t>
      </w:r>
    </w:p>
    <w:p w:rsidR="00BE7B3D" w:rsidRPr="00D311C9" w:rsidRDefault="00BE7B3D" w:rsidP="00BE7B3D">
      <w:pPr>
        <w:pStyle w:val="ad"/>
        <w:spacing w:line="276" w:lineRule="auto"/>
        <w:ind w:right="250"/>
        <w:rPr>
          <w:sz w:val="28"/>
          <w:szCs w:val="28"/>
        </w:rPr>
      </w:pPr>
      <w:r w:rsidRPr="00D311C9">
        <w:rPr>
          <w:sz w:val="28"/>
          <w:szCs w:val="28"/>
        </w:rPr>
        <w:t>Основными компонентами режима в ДОО являются: сон, пребывание на открытом воздухе(прогулка), образовательная деятельность, игровая деятельность и отдых по собственному выбору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(самостоятельная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деятельность),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lastRenderedPageBreak/>
        <w:t>прием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пищи,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гигиена.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длительность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компонента,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определенные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возрастные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периоды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закономерно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изменяются,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приобретая новые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характерные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черты и особенности.</w:t>
      </w:r>
    </w:p>
    <w:p w:rsidR="00BE7B3D" w:rsidRPr="00D311C9" w:rsidRDefault="00BE7B3D" w:rsidP="00BE7B3D">
      <w:pPr>
        <w:pStyle w:val="ad"/>
        <w:spacing w:line="276" w:lineRule="auto"/>
        <w:ind w:right="246"/>
        <w:rPr>
          <w:sz w:val="28"/>
          <w:szCs w:val="28"/>
        </w:rPr>
      </w:pPr>
      <w:r w:rsidRPr="00D311C9">
        <w:rPr>
          <w:sz w:val="28"/>
          <w:szCs w:val="28"/>
        </w:rPr>
        <w:t>Дети, соблюдающие режим дня, более уравновешены и работоспособны, у них постепенно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вырабатываются определенные биоритмы, система условных рефлексов, что помогает организму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физиологически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переключаться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теми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иными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видами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своевременно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подготавливаться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каждому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этапу: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приему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пищи,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прогулке,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занятиям,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отдыху.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Нарушение режима отрицательно сказывается на нервной системе детей: они становятся вялыми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или, наоборот, возбужденными, начинают капризничать, теряют аппетит, плохо засыпают и спят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беспокойно.</w:t>
      </w:r>
    </w:p>
    <w:p w:rsidR="00BE7B3D" w:rsidRPr="00D311C9" w:rsidRDefault="00BE7B3D" w:rsidP="00BE7B3D">
      <w:pPr>
        <w:pStyle w:val="ad"/>
        <w:spacing w:line="276" w:lineRule="auto"/>
        <w:ind w:right="251"/>
        <w:rPr>
          <w:sz w:val="28"/>
          <w:szCs w:val="28"/>
        </w:rPr>
      </w:pPr>
      <w:r w:rsidRPr="00D311C9">
        <w:rPr>
          <w:sz w:val="28"/>
          <w:szCs w:val="28"/>
        </w:rPr>
        <w:t>Приучать детей выполнять режим дня необходимо с раннего возраста, когда легче всего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вырабатывается привычка к организованности и порядку, активной деятельности и правильному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отдыху с максимальным проведением его на свежем воздухе. Делать это необходимо постепенно,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последовательнои ежедневно.</w:t>
      </w:r>
    </w:p>
    <w:p w:rsidR="00BE7B3D" w:rsidRPr="00D311C9" w:rsidRDefault="00BE7B3D" w:rsidP="00BE7B3D">
      <w:pPr>
        <w:pStyle w:val="ad"/>
        <w:spacing w:line="276" w:lineRule="auto"/>
        <w:ind w:right="249"/>
        <w:rPr>
          <w:sz w:val="28"/>
          <w:szCs w:val="28"/>
        </w:rPr>
      </w:pPr>
      <w:r w:rsidRPr="00D311C9">
        <w:rPr>
          <w:sz w:val="28"/>
          <w:szCs w:val="28"/>
        </w:rPr>
        <w:t xml:space="preserve">Режим дня должен быть </w:t>
      </w:r>
      <w:r w:rsidRPr="00D311C9">
        <w:rPr>
          <w:i/>
          <w:sz w:val="28"/>
          <w:szCs w:val="28"/>
        </w:rPr>
        <w:t>гибким</w:t>
      </w:r>
      <w:r w:rsidRPr="00D311C9">
        <w:rPr>
          <w:sz w:val="28"/>
          <w:szCs w:val="28"/>
        </w:rPr>
        <w:t>, однако неизменными должны оставаться время приема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пищи, интервалы между приемами пищи, обеспечение необходимой длительности суточного сна,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отхода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ко сну; проведение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ежедневной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прогулки.</w:t>
      </w:r>
    </w:p>
    <w:p w:rsidR="00BE7B3D" w:rsidRPr="00D311C9" w:rsidRDefault="00BE7B3D" w:rsidP="00BE7B3D">
      <w:pPr>
        <w:pStyle w:val="ad"/>
        <w:spacing w:before="1" w:line="276" w:lineRule="auto"/>
        <w:ind w:right="249"/>
        <w:rPr>
          <w:sz w:val="28"/>
          <w:szCs w:val="28"/>
        </w:rPr>
      </w:pPr>
      <w:r w:rsidRPr="00D311C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предусматривать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оптимальное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чередование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самостоятельной детской деятельности и организованных форм работы с детьми, коллективных 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индивидуальных игр, достаточную двигательную активность ребенка в течение дня, обеспечивать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сочетание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умственной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нагрузки.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организуется</w:t>
      </w:r>
    </w:p>
    <w:p w:rsidR="00BE7B3D" w:rsidRPr="00D311C9" w:rsidRDefault="00BE7B3D" w:rsidP="00BE7B3D">
      <w:pPr>
        <w:pStyle w:val="ad"/>
        <w:spacing w:before="80" w:line="276" w:lineRule="auto"/>
        <w:ind w:right="251" w:firstLine="0"/>
        <w:rPr>
          <w:sz w:val="28"/>
          <w:szCs w:val="28"/>
        </w:rPr>
      </w:pPr>
      <w:r w:rsidRPr="00D311C9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проводились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насыщенные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деятельности, связанные с умственной активностью детей, максимальной их произвольностью, 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творческие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чередовании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музыкальной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активностью.</w:t>
      </w:r>
    </w:p>
    <w:p w:rsidR="00BE7B3D" w:rsidRPr="00D311C9" w:rsidRDefault="00BE7B3D" w:rsidP="00BE7B3D">
      <w:pPr>
        <w:pStyle w:val="ad"/>
        <w:spacing w:before="1" w:line="276" w:lineRule="auto"/>
        <w:ind w:right="241"/>
        <w:rPr>
          <w:sz w:val="28"/>
          <w:szCs w:val="28"/>
        </w:rPr>
      </w:pPr>
      <w:r w:rsidRPr="00D311C9">
        <w:rPr>
          <w:sz w:val="28"/>
          <w:szCs w:val="28"/>
        </w:rPr>
        <w:t>Продолжительность дневной суммарной образовательной нагрузки для детей дошкольного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возраста, условия организации образовательного процесса должны соответствовать требованиям,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предусмотренным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Санитарными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нормами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СанПиН1.2.3685-21«Гигиенические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нормативы и требования к обеспечению безопасности и (или) безвредности для человека факторов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среды обитания», утвержденным постановлением Главного государственного санитарного врача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Федерации от28января2021г. № 2,действующим до1марта2027г.(далее –Гигиенические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нормативы),и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Санитарными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 xml:space="preserve">СанПиН2.4.3648-20«Санитарно-эпидемиологические требования к организациям воспитания и </w:t>
      </w:r>
      <w:r w:rsidRPr="00D311C9">
        <w:rPr>
          <w:sz w:val="28"/>
          <w:szCs w:val="28"/>
        </w:rPr>
        <w:lastRenderedPageBreak/>
        <w:t>обучения, отдыха и оздоровления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молодежи»,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врача Российской Федерации от 28 сентября 2020 г. № 28 (далее – Санитарно</w:t>
      </w:r>
      <w:r>
        <w:rPr>
          <w:sz w:val="28"/>
          <w:szCs w:val="28"/>
        </w:rPr>
        <w:t xml:space="preserve"> –</w:t>
      </w:r>
      <w:r w:rsidRPr="00D311C9">
        <w:rPr>
          <w:sz w:val="28"/>
          <w:szCs w:val="28"/>
        </w:rPr>
        <w:t>эпидемиологические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требования).</w:t>
      </w:r>
    </w:p>
    <w:p w:rsidR="00BE7B3D" w:rsidRPr="00D311C9" w:rsidRDefault="00BE7B3D" w:rsidP="00BE7B3D">
      <w:pPr>
        <w:pStyle w:val="ad"/>
        <w:spacing w:line="276" w:lineRule="auto"/>
        <w:ind w:right="246"/>
        <w:rPr>
          <w:sz w:val="28"/>
          <w:szCs w:val="28"/>
        </w:rPr>
      </w:pPr>
      <w:r w:rsidRPr="00D311C9">
        <w:rPr>
          <w:sz w:val="28"/>
          <w:szCs w:val="28"/>
        </w:rPr>
        <w:t>Режим дня строится с учетом сезонных изменений. В теплый период года увеличивается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ежедневная длительность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пребывания детей на свежем воздухе, образовательная деятельность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переносится на прогулку (при наличии условий). Согласно пункту 185 Гигиенических нормативов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 температуре воздуха ниже минус 15 °C и скорости ветра более 7 м/с продолжительность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прогулки для детей до 7 лет сокращают. При осуществлении режимных моментов необходимо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индивидуальные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(длительность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сна,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вкусовые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предпочтения,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характер, темп деятельностии т.д.).</w:t>
      </w:r>
    </w:p>
    <w:p w:rsidR="00BE7B3D" w:rsidRPr="00D311C9" w:rsidRDefault="00BE7B3D" w:rsidP="00BE7B3D">
      <w:pPr>
        <w:pStyle w:val="ad"/>
        <w:spacing w:line="276" w:lineRule="auto"/>
        <w:ind w:right="247"/>
        <w:rPr>
          <w:sz w:val="28"/>
          <w:szCs w:val="28"/>
        </w:rPr>
      </w:pPr>
      <w:r w:rsidRPr="00D311C9">
        <w:rPr>
          <w:sz w:val="28"/>
          <w:szCs w:val="28"/>
        </w:rPr>
        <w:t>Режим питания зависит от длительности пребывания детей в ДОО и регулируется СанПиН2.3/2.4.3590-20«Санитарно-эпидемиологические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населения»,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врача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года№32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(далее–СанПиН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питанию).</w:t>
      </w:r>
    </w:p>
    <w:p w:rsidR="00BE7B3D" w:rsidRPr="00D311C9" w:rsidRDefault="00BE7B3D" w:rsidP="00BE7B3D">
      <w:pPr>
        <w:pStyle w:val="ad"/>
        <w:spacing w:line="276" w:lineRule="auto"/>
        <w:ind w:right="243"/>
        <w:rPr>
          <w:sz w:val="28"/>
          <w:szCs w:val="28"/>
        </w:rPr>
      </w:pPr>
      <w:r w:rsidRPr="00D311C9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пункту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183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Гигиенических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корректировать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режим дня в зависимости от типа организации и вида реализуемых образовательных программ,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сезона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корганизации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процесса,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режиму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питания, которыми следует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руководствоваться при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изменении режима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дня.</w:t>
      </w:r>
    </w:p>
    <w:p w:rsidR="00BE7B3D" w:rsidRPr="00D311C9" w:rsidRDefault="00BE7B3D" w:rsidP="00BE7B3D">
      <w:pPr>
        <w:pStyle w:val="ad"/>
        <w:ind w:left="0" w:firstLine="0"/>
        <w:jc w:val="left"/>
        <w:rPr>
          <w:sz w:val="28"/>
          <w:szCs w:val="28"/>
        </w:rPr>
      </w:pPr>
    </w:p>
    <w:p w:rsidR="00BE7B3D" w:rsidRPr="00D311C9" w:rsidRDefault="00BE7B3D" w:rsidP="00BE7B3D">
      <w:pPr>
        <w:pStyle w:val="1"/>
        <w:ind w:left="213" w:right="249"/>
        <w:jc w:val="center"/>
        <w:rPr>
          <w:sz w:val="28"/>
          <w:szCs w:val="28"/>
        </w:rPr>
      </w:pPr>
      <w:r w:rsidRPr="00D311C9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процесса</w:t>
      </w:r>
    </w:p>
    <w:p w:rsidR="00BE7B3D" w:rsidRPr="00D311C9" w:rsidRDefault="00BE7B3D" w:rsidP="00BE7B3D">
      <w:pPr>
        <w:pStyle w:val="ad"/>
        <w:spacing w:before="36" w:after="50"/>
        <w:ind w:left="216" w:right="249" w:firstLine="0"/>
        <w:jc w:val="center"/>
        <w:rPr>
          <w:sz w:val="28"/>
          <w:szCs w:val="28"/>
        </w:rPr>
      </w:pPr>
      <w:r w:rsidRPr="00D311C9">
        <w:rPr>
          <w:sz w:val="28"/>
          <w:szCs w:val="28"/>
        </w:rPr>
        <w:t>(извлечения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СанПиН1.2.3685-21Таблицы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6.6,6.7)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6"/>
        <w:gridCol w:w="2448"/>
        <w:gridCol w:w="3385"/>
      </w:tblGrid>
      <w:tr w:rsidR="00BE7B3D" w:rsidRPr="00D311C9" w:rsidTr="00640E41">
        <w:trPr>
          <w:trHeight w:val="474"/>
        </w:trPr>
        <w:tc>
          <w:tcPr>
            <w:tcW w:w="4376" w:type="dxa"/>
            <w:shd w:val="clear" w:color="auto" w:fill="D9D9D9"/>
          </w:tcPr>
          <w:p w:rsidR="00BE7B3D" w:rsidRPr="00D311C9" w:rsidRDefault="00BE7B3D" w:rsidP="00640E41">
            <w:pPr>
              <w:pStyle w:val="TableParagraph"/>
              <w:spacing w:before="90"/>
              <w:ind w:left="1587" w:right="157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Показатель</w:t>
            </w:r>
          </w:p>
        </w:tc>
        <w:tc>
          <w:tcPr>
            <w:tcW w:w="2448" w:type="dxa"/>
            <w:shd w:val="clear" w:color="auto" w:fill="D9D9D9"/>
          </w:tcPr>
          <w:p w:rsidR="00BE7B3D" w:rsidRPr="00D311C9" w:rsidRDefault="00BE7B3D" w:rsidP="00640E41">
            <w:pPr>
              <w:pStyle w:val="TableParagraph"/>
              <w:spacing w:before="90"/>
              <w:ind w:left="818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Возраст</w:t>
            </w:r>
          </w:p>
        </w:tc>
        <w:tc>
          <w:tcPr>
            <w:tcW w:w="3385" w:type="dxa"/>
            <w:shd w:val="clear" w:color="auto" w:fill="D9D9D9"/>
          </w:tcPr>
          <w:p w:rsidR="00BE7B3D" w:rsidRPr="00D311C9" w:rsidRDefault="00BE7B3D" w:rsidP="00640E41">
            <w:pPr>
              <w:pStyle w:val="TableParagraph"/>
              <w:spacing w:before="90"/>
              <w:ind w:left="1013" w:right="100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Норматив</w:t>
            </w:r>
          </w:p>
        </w:tc>
      </w:tr>
      <w:tr w:rsidR="00BE7B3D" w:rsidRPr="00D311C9" w:rsidTr="00640E41">
        <w:trPr>
          <w:trHeight w:val="477"/>
        </w:trPr>
        <w:tc>
          <w:tcPr>
            <w:tcW w:w="10209" w:type="dxa"/>
            <w:gridSpan w:val="3"/>
          </w:tcPr>
          <w:p w:rsidR="00BE7B3D" w:rsidRPr="00867D68" w:rsidRDefault="00BE7B3D" w:rsidP="00640E41">
            <w:pPr>
              <w:pStyle w:val="TableParagraph"/>
              <w:ind w:left="2295" w:right="2293"/>
              <w:jc w:val="center"/>
              <w:rPr>
                <w:i/>
                <w:sz w:val="28"/>
                <w:szCs w:val="28"/>
                <w:lang w:val="ru-RU"/>
              </w:rPr>
            </w:pPr>
            <w:r w:rsidRPr="00867D68">
              <w:rPr>
                <w:i/>
                <w:sz w:val="28"/>
                <w:szCs w:val="28"/>
                <w:lang w:val="ru-RU"/>
              </w:rPr>
              <w:t>Требования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i/>
                <w:sz w:val="28"/>
                <w:szCs w:val="28"/>
                <w:lang w:val="ru-RU"/>
              </w:rPr>
              <w:t>к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i/>
                <w:sz w:val="28"/>
                <w:szCs w:val="28"/>
                <w:lang w:val="ru-RU"/>
              </w:rPr>
              <w:t>организации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i/>
                <w:sz w:val="28"/>
                <w:szCs w:val="28"/>
                <w:lang w:val="ru-RU"/>
              </w:rPr>
              <w:t>образовательного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i/>
                <w:sz w:val="28"/>
                <w:szCs w:val="28"/>
                <w:lang w:val="ru-RU"/>
              </w:rPr>
              <w:t>процесса</w:t>
            </w:r>
          </w:p>
        </w:tc>
      </w:tr>
      <w:tr w:rsidR="00BE7B3D" w:rsidRPr="00D311C9" w:rsidTr="00640E41">
        <w:trPr>
          <w:trHeight w:val="474"/>
        </w:trPr>
        <w:tc>
          <w:tcPr>
            <w:tcW w:w="4376" w:type="dxa"/>
          </w:tcPr>
          <w:p w:rsidR="00BE7B3D" w:rsidRPr="00D311C9" w:rsidRDefault="00BE7B3D" w:rsidP="00640E41">
            <w:pPr>
              <w:pStyle w:val="TableParagraph"/>
              <w:spacing w:before="90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Начало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занятий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неранее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spacing w:before="90"/>
              <w:ind w:left="59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spacing w:before="90"/>
              <w:ind w:left="1013" w:right="100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8.00</w:t>
            </w:r>
          </w:p>
        </w:tc>
      </w:tr>
      <w:tr w:rsidR="00BE7B3D" w:rsidRPr="00D311C9" w:rsidTr="00640E41">
        <w:trPr>
          <w:trHeight w:val="477"/>
        </w:trPr>
        <w:tc>
          <w:tcPr>
            <w:tcW w:w="4376" w:type="dxa"/>
          </w:tcPr>
          <w:p w:rsidR="00BE7B3D" w:rsidRPr="00D311C9" w:rsidRDefault="00BE7B3D" w:rsidP="00640E41">
            <w:pPr>
              <w:pStyle w:val="TableParagraph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Окончание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занятий,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непозднее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59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17.00</w:t>
            </w:r>
          </w:p>
        </w:tc>
      </w:tr>
      <w:tr w:rsidR="00BE7B3D" w:rsidRPr="00D311C9" w:rsidTr="00640E41">
        <w:trPr>
          <w:trHeight w:val="371"/>
        </w:trPr>
        <w:tc>
          <w:tcPr>
            <w:tcW w:w="4376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90" w:line="261" w:lineRule="exact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Продолжительность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занятиядля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2448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90" w:line="261" w:lineRule="exact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lastRenderedPageBreak/>
              <w:t>от 1,5 до 3 лет</w:t>
            </w:r>
          </w:p>
        </w:tc>
        <w:tc>
          <w:tcPr>
            <w:tcW w:w="3385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90" w:line="261" w:lineRule="exact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10минут</w:t>
            </w:r>
          </w:p>
        </w:tc>
      </w:tr>
      <w:tr w:rsidR="00BE7B3D" w:rsidRPr="00D311C9" w:rsidTr="00640E41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lastRenderedPageBreak/>
              <w:t>Дошкольного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возраста,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от3 до 4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15минут</w:t>
            </w:r>
          </w:p>
        </w:tc>
      </w:tr>
      <w:tr w:rsidR="00BE7B3D" w:rsidRPr="00D311C9" w:rsidTr="00640E41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от4 до 5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20минут</w:t>
            </w:r>
          </w:p>
        </w:tc>
      </w:tr>
      <w:tr w:rsidR="00BE7B3D" w:rsidRPr="00D311C9" w:rsidTr="00640E41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от5 до 6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25минут</w:t>
            </w:r>
          </w:p>
        </w:tc>
      </w:tr>
      <w:tr w:rsidR="00BE7B3D" w:rsidRPr="00D311C9" w:rsidTr="00640E41">
        <w:trPr>
          <w:trHeight w:val="379"/>
        </w:trPr>
        <w:tc>
          <w:tcPr>
            <w:tcW w:w="4376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71" w:lineRule="exact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от6 до 7 лет</w:t>
            </w:r>
          </w:p>
        </w:tc>
        <w:tc>
          <w:tcPr>
            <w:tcW w:w="338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71" w:lineRule="exact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30минут</w:t>
            </w:r>
          </w:p>
        </w:tc>
      </w:tr>
    </w:tbl>
    <w:p w:rsidR="00BE7B3D" w:rsidRPr="00D311C9" w:rsidRDefault="00BE7B3D" w:rsidP="00BE7B3D">
      <w:pPr>
        <w:pStyle w:val="ad"/>
        <w:spacing w:before="4"/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6"/>
        <w:gridCol w:w="2448"/>
        <w:gridCol w:w="3385"/>
      </w:tblGrid>
      <w:tr w:rsidR="00BE7B3D" w:rsidRPr="00D311C9" w:rsidTr="00640E41">
        <w:trPr>
          <w:trHeight w:val="2131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ind w:right="372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Продолжительность дневной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суммарной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нагрузки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дошкольного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возраста,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</w:t>
            </w:r>
          </w:p>
          <w:p w:rsidR="00BE7B3D" w:rsidRPr="00867D68" w:rsidRDefault="00BE7B3D" w:rsidP="00640E41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более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585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от 1,5 до 3 лет</w:t>
            </w:r>
          </w:p>
          <w:p w:rsidR="00BE7B3D" w:rsidRPr="00D311C9" w:rsidRDefault="00BE7B3D" w:rsidP="00640E41">
            <w:pPr>
              <w:pStyle w:val="TableParagraph"/>
              <w:spacing w:before="1"/>
              <w:ind w:left="585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от3 до 4 лет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585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от4 до 5 лет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585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от5 до 6 лет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  <w:p w:rsidR="00BE7B3D" w:rsidRPr="00D311C9" w:rsidRDefault="00BE7B3D" w:rsidP="00640E41">
            <w:pPr>
              <w:pStyle w:val="TableParagraph"/>
              <w:spacing w:before="0"/>
              <w:ind w:left="585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от6 до 7 лет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20минут</w:t>
            </w:r>
          </w:p>
          <w:p w:rsidR="00BE7B3D" w:rsidRPr="00D311C9" w:rsidRDefault="00BE7B3D" w:rsidP="00640E41">
            <w:pPr>
              <w:pStyle w:val="TableParagraph"/>
              <w:spacing w:before="1"/>
              <w:ind w:left="1013" w:right="1004"/>
              <w:jc w:val="center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30минут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1013" w:right="1004"/>
              <w:jc w:val="center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40минут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216" w:right="203" w:hanging="4"/>
              <w:jc w:val="center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50 минут или 75 мин приорганизации 1 занятия последневногосна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90минут</w:t>
            </w:r>
          </w:p>
        </w:tc>
      </w:tr>
      <w:tr w:rsidR="00BE7B3D" w:rsidRPr="00D311C9" w:rsidTr="00640E41">
        <w:trPr>
          <w:trHeight w:val="753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ind w:right="289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Продолжительность перерывов между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занятиями,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275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10минут</w:t>
            </w:r>
          </w:p>
        </w:tc>
      </w:tr>
      <w:tr w:rsidR="00BE7B3D" w:rsidRPr="00D311C9" w:rsidTr="00640E41">
        <w:trPr>
          <w:trHeight w:val="751"/>
        </w:trPr>
        <w:tc>
          <w:tcPr>
            <w:tcW w:w="4376" w:type="dxa"/>
          </w:tcPr>
          <w:p w:rsidR="00BE7B3D" w:rsidRPr="00D311C9" w:rsidRDefault="00BE7B3D" w:rsidP="00640E41">
            <w:pPr>
              <w:pStyle w:val="TableParagraph"/>
              <w:ind w:right="1114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Перерыв во время занятий 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гимнастики,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неменее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275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2-хминут</w:t>
            </w:r>
          </w:p>
        </w:tc>
      </w:tr>
      <w:tr w:rsidR="00BE7B3D" w:rsidRPr="00D311C9" w:rsidTr="00640E41">
        <w:trPr>
          <w:trHeight w:val="498"/>
        </w:trPr>
        <w:tc>
          <w:tcPr>
            <w:tcW w:w="10209" w:type="dxa"/>
            <w:gridSpan w:val="3"/>
          </w:tcPr>
          <w:p w:rsidR="00BE7B3D" w:rsidRPr="00D311C9" w:rsidRDefault="00BE7B3D" w:rsidP="00640E41">
            <w:pPr>
              <w:pStyle w:val="TableParagraph"/>
              <w:ind w:left="2295" w:right="2291"/>
              <w:jc w:val="center"/>
              <w:rPr>
                <w:i/>
                <w:sz w:val="28"/>
                <w:szCs w:val="28"/>
              </w:rPr>
            </w:pPr>
            <w:r w:rsidRPr="00D311C9">
              <w:rPr>
                <w:i/>
                <w:sz w:val="28"/>
                <w:szCs w:val="28"/>
              </w:rPr>
              <w:t>Показатели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i/>
                <w:sz w:val="28"/>
                <w:szCs w:val="28"/>
              </w:rPr>
              <w:t>организации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i/>
                <w:sz w:val="28"/>
                <w:szCs w:val="28"/>
              </w:rPr>
              <w:t>образовательного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i/>
                <w:sz w:val="28"/>
                <w:szCs w:val="28"/>
              </w:rPr>
              <w:t>процесса</w:t>
            </w:r>
          </w:p>
        </w:tc>
      </w:tr>
      <w:tr w:rsidR="00BE7B3D" w:rsidRPr="00D311C9" w:rsidTr="00640E41">
        <w:trPr>
          <w:trHeight w:val="750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spacing w:before="90"/>
              <w:ind w:right="588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Продолжительность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ночного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сна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spacing w:before="90"/>
              <w:ind w:left="278" w:right="265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1–3года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223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4–7лет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spacing w:before="90"/>
              <w:ind w:left="1013" w:right="100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12часов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1013" w:right="100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11часов</w:t>
            </w:r>
          </w:p>
        </w:tc>
      </w:tr>
      <w:tr w:rsidR="00BE7B3D" w:rsidRPr="00D311C9" w:rsidTr="00640E41">
        <w:trPr>
          <w:trHeight w:val="753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ind w:right="425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Продолжительность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дневного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сна,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278" w:right="265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1–3года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223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4–7лет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3часа</w:t>
            </w:r>
          </w:p>
          <w:p w:rsidR="00BE7B3D" w:rsidRPr="00D311C9" w:rsidRDefault="00BE7B3D" w:rsidP="00640E41">
            <w:pPr>
              <w:pStyle w:val="TableParagraph"/>
              <w:spacing w:before="0"/>
              <w:ind w:left="1013" w:right="100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2,5часа</w:t>
            </w:r>
          </w:p>
        </w:tc>
      </w:tr>
      <w:tr w:rsidR="00BE7B3D" w:rsidRPr="00D311C9" w:rsidTr="00640E41">
        <w:trPr>
          <w:trHeight w:val="474"/>
        </w:trPr>
        <w:tc>
          <w:tcPr>
            <w:tcW w:w="4376" w:type="dxa"/>
          </w:tcPr>
          <w:p w:rsidR="00BE7B3D" w:rsidRPr="00D311C9" w:rsidRDefault="00BE7B3D" w:rsidP="00640E41">
            <w:pPr>
              <w:pStyle w:val="TableParagraph"/>
              <w:spacing w:before="90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Продолжительность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прогулок,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неменее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spacing w:before="90"/>
              <w:ind w:left="278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длядетей до 7 лет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spacing w:before="90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3часа вдень</w:t>
            </w:r>
          </w:p>
        </w:tc>
      </w:tr>
      <w:tr w:rsidR="00BE7B3D" w:rsidRPr="00D311C9" w:rsidTr="00640E41">
        <w:trPr>
          <w:trHeight w:val="753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ind w:right="885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lastRenderedPageBreak/>
              <w:t>Суммарный объем двигательной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активности,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275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1часа вдень</w:t>
            </w:r>
          </w:p>
        </w:tc>
      </w:tr>
      <w:tr w:rsidR="00BE7B3D" w:rsidRPr="00D311C9" w:rsidTr="00640E41">
        <w:trPr>
          <w:trHeight w:val="474"/>
        </w:trPr>
        <w:tc>
          <w:tcPr>
            <w:tcW w:w="4376" w:type="dxa"/>
          </w:tcPr>
          <w:p w:rsidR="00BE7B3D" w:rsidRPr="00D311C9" w:rsidRDefault="00BE7B3D" w:rsidP="00640E41">
            <w:pPr>
              <w:pStyle w:val="TableParagraph"/>
              <w:spacing w:before="90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Утренний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подъем,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неранее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spacing w:before="90"/>
              <w:ind w:left="275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всевозраста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spacing w:before="90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7 ч00 мин</w:t>
            </w:r>
          </w:p>
        </w:tc>
      </w:tr>
      <w:tr w:rsidR="00BE7B3D" w:rsidRPr="00D311C9" w:rsidTr="00640E41">
        <w:trPr>
          <w:trHeight w:val="753"/>
        </w:trPr>
        <w:tc>
          <w:tcPr>
            <w:tcW w:w="4376" w:type="dxa"/>
          </w:tcPr>
          <w:p w:rsidR="00BE7B3D" w:rsidRPr="00867D68" w:rsidRDefault="00BE7B3D" w:rsidP="00640E41">
            <w:pPr>
              <w:pStyle w:val="TableParagraph"/>
              <w:ind w:right="226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Утренняя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зарядка,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продолжительность,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BE7B3D" w:rsidRPr="00D311C9" w:rsidRDefault="00BE7B3D" w:rsidP="00640E41">
            <w:pPr>
              <w:pStyle w:val="TableParagraph"/>
              <w:ind w:left="278" w:right="266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до7 лет</w:t>
            </w:r>
          </w:p>
        </w:tc>
        <w:tc>
          <w:tcPr>
            <w:tcW w:w="3385" w:type="dxa"/>
          </w:tcPr>
          <w:p w:rsidR="00BE7B3D" w:rsidRPr="00D311C9" w:rsidRDefault="00BE7B3D" w:rsidP="00640E41">
            <w:pPr>
              <w:pStyle w:val="TableParagraph"/>
              <w:ind w:left="1013" w:right="1004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10минут</w:t>
            </w:r>
          </w:p>
        </w:tc>
      </w:tr>
    </w:tbl>
    <w:p w:rsidR="00BE7B3D" w:rsidRPr="00D311C9" w:rsidRDefault="00BE7B3D" w:rsidP="00BE7B3D">
      <w:pPr>
        <w:pStyle w:val="ad"/>
        <w:spacing w:before="3"/>
        <w:ind w:left="0" w:firstLine="0"/>
        <w:jc w:val="left"/>
        <w:rPr>
          <w:sz w:val="28"/>
          <w:szCs w:val="28"/>
        </w:rPr>
      </w:pPr>
    </w:p>
    <w:p w:rsidR="00BE7B3D" w:rsidRPr="00D311C9" w:rsidRDefault="00BE7B3D" w:rsidP="00BE7B3D">
      <w:pPr>
        <w:pStyle w:val="ad"/>
        <w:spacing w:line="276" w:lineRule="auto"/>
        <w:ind w:left="6663" w:right="230" w:firstLine="0"/>
        <w:jc w:val="right"/>
        <w:rPr>
          <w:spacing w:val="-57"/>
          <w:sz w:val="28"/>
          <w:szCs w:val="28"/>
        </w:rPr>
      </w:pPr>
      <w:r w:rsidRPr="00D311C9">
        <w:rPr>
          <w:sz w:val="28"/>
          <w:szCs w:val="28"/>
        </w:rPr>
        <w:t>Приложение № 10</w:t>
      </w:r>
    </w:p>
    <w:p w:rsidR="00BE7B3D" w:rsidRPr="00D311C9" w:rsidRDefault="00BE7B3D" w:rsidP="00BE7B3D">
      <w:pPr>
        <w:pStyle w:val="ad"/>
        <w:spacing w:line="276" w:lineRule="auto"/>
        <w:ind w:left="6663" w:right="23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кСанПиН2.3/2.4.3590-20</w:t>
      </w:r>
    </w:p>
    <w:p w:rsidR="00BE7B3D" w:rsidRPr="00D311C9" w:rsidRDefault="00BE7B3D" w:rsidP="00BE7B3D">
      <w:pPr>
        <w:pStyle w:val="1"/>
        <w:spacing w:before="4"/>
        <w:ind w:left="1298"/>
        <w:rPr>
          <w:sz w:val="28"/>
          <w:szCs w:val="28"/>
        </w:rPr>
      </w:pPr>
      <w:r w:rsidRPr="00D311C9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длительности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пребывания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ДОО</w:t>
      </w:r>
    </w:p>
    <w:p w:rsidR="00BE7B3D" w:rsidRPr="00D311C9" w:rsidRDefault="00BE7B3D" w:rsidP="00BE7B3D">
      <w:pPr>
        <w:pStyle w:val="ad"/>
        <w:ind w:left="0" w:firstLine="0"/>
        <w:jc w:val="left"/>
        <w:rPr>
          <w:b/>
          <w:sz w:val="28"/>
          <w:szCs w:val="28"/>
        </w:rPr>
      </w:pPr>
    </w:p>
    <w:p w:rsidR="00BE7B3D" w:rsidRPr="00D311C9" w:rsidRDefault="00BE7B3D" w:rsidP="00BE7B3D">
      <w:pPr>
        <w:pStyle w:val="ad"/>
        <w:spacing w:before="4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1"/>
        <w:gridCol w:w="2549"/>
        <w:gridCol w:w="2549"/>
        <w:gridCol w:w="2670"/>
      </w:tblGrid>
      <w:tr w:rsidR="00BE7B3D" w:rsidRPr="00D311C9" w:rsidTr="00640E41">
        <w:trPr>
          <w:trHeight w:val="552"/>
        </w:trPr>
        <w:tc>
          <w:tcPr>
            <w:tcW w:w="2441" w:type="dxa"/>
            <w:vMerge w:val="restart"/>
          </w:tcPr>
          <w:p w:rsidR="00BE7B3D" w:rsidRPr="00D311C9" w:rsidRDefault="00BE7B3D" w:rsidP="00640E41">
            <w:pPr>
              <w:pStyle w:val="TableParagraph"/>
              <w:spacing w:before="0" w:line="268" w:lineRule="exact"/>
              <w:ind w:left="108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Время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приема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пищи</w:t>
            </w:r>
          </w:p>
        </w:tc>
        <w:tc>
          <w:tcPr>
            <w:tcW w:w="7768" w:type="dxa"/>
            <w:gridSpan w:val="3"/>
          </w:tcPr>
          <w:p w:rsidR="00BE7B3D" w:rsidRPr="00867D68" w:rsidRDefault="00BE7B3D" w:rsidP="00640E41">
            <w:pPr>
              <w:pStyle w:val="TableParagraph"/>
              <w:spacing w:before="0" w:line="268" w:lineRule="exact"/>
              <w:ind w:left="454" w:right="451"/>
              <w:jc w:val="center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Приемы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пищи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зависимости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длительности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пребывания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детей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</w:t>
            </w:r>
          </w:p>
          <w:p w:rsidR="00BE7B3D" w:rsidRPr="00867D68" w:rsidRDefault="00BE7B3D" w:rsidP="00640E41">
            <w:pPr>
              <w:pStyle w:val="TableParagraph"/>
              <w:spacing w:before="0" w:line="264" w:lineRule="exact"/>
              <w:ind w:left="454" w:right="447"/>
              <w:jc w:val="center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Дошкольной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организации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BE7B3D" w:rsidRPr="00867D68" w:rsidRDefault="00BE7B3D" w:rsidP="00640E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88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8–10часов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11–12часов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24 часа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8.30-9.00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завтрак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1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завтрак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10.30-11.00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завтрак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автрак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завтрак</w:t>
            </w:r>
          </w:p>
        </w:tc>
      </w:tr>
      <w:tr w:rsidR="00BE7B3D" w:rsidRPr="00D311C9" w:rsidTr="00640E41">
        <w:trPr>
          <w:trHeight w:val="278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8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12.00-13.00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8" w:lineRule="exact"/>
              <w:ind w:left="491" w:right="481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обед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8" w:lineRule="exact"/>
              <w:ind w:left="491" w:right="48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8" w:lineRule="exact"/>
              <w:ind w:left="551" w:right="541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обед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15.30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полдник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7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полдник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3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полдник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18.30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ужин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ужин</w:t>
            </w:r>
          </w:p>
        </w:tc>
      </w:tr>
      <w:tr w:rsidR="00BE7B3D" w:rsidRPr="00D311C9" w:rsidTr="00640E41">
        <w:trPr>
          <w:trHeight w:val="275"/>
        </w:trPr>
        <w:tc>
          <w:tcPr>
            <w:tcW w:w="2441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21.00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-</w:t>
            </w:r>
          </w:p>
        </w:tc>
        <w:tc>
          <w:tcPr>
            <w:tcW w:w="2670" w:type="dxa"/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ужин</w:t>
            </w:r>
          </w:p>
        </w:tc>
      </w:tr>
    </w:tbl>
    <w:p w:rsidR="00BE7B3D" w:rsidRPr="00D311C9" w:rsidRDefault="00BE7B3D" w:rsidP="00BE7B3D">
      <w:pPr>
        <w:pStyle w:val="ad"/>
        <w:spacing w:before="3"/>
        <w:ind w:left="0" w:firstLine="0"/>
        <w:jc w:val="left"/>
        <w:rPr>
          <w:b/>
          <w:sz w:val="28"/>
          <w:szCs w:val="28"/>
        </w:rPr>
      </w:pPr>
    </w:p>
    <w:p w:rsidR="00BE7B3D" w:rsidRPr="00D311C9" w:rsidRDefault="00BE7B3D" w:rsidP="00BE7B3D">
      <w:pPr>
        <w:pStyle w:val="ad"/>
        <w:spacing w:line="276" w:lineRule="auto"/>
        <w:ind w:left="6663" w:right="230" w:firstLine="0"/>
        <w:jc w:val="right"/>
        <w:rPr>
          <w:spacing w:val="-57"/>
          <w:sz w:val="28"/>
          <w:szCs w:val="28"/>
        </w:rPr>
      </w:pPr>
      <w:r w:rsidRPr="00D311C9">
        <w:rPr>
          <w:sz w:val="28"/>
          <w:szCs w:val="28"/>
        </w:rPr>
        <w:t>Приложение № 12</w:t>
      </w:r>
    </w:p>
    <w:p w:rsidR="00BE7B3D" w:rsidRPr="00D311C9" w:rsidRDefault="00BE7B3D" w:rsidP="00BE7B3D">
      <w:pPr>
        <w:pStyle w:val="ad"/>
        <w:spacing w:line="276" w:lineRule="auto"/>
        <w:ind w:left="6663" w:right="230" w:firstLine="0"/>
        <w:jc w:val="right"/>
        <w:rPr>
          <w:sz w:val="28"/>
          <w:szCs w:val="28"/>
        </w:rPr>
      </w:pPr>
      <w:r w:rsidRPr="00D311C9">
        <w:rPr>
          <w:sz w:val="28"/>
          <w:szCs w:val="28"/>
        </w:rPr>
        <w:t>кСанПиН2.3/2.4.3590-20</w:t>
      </w:r>
    </w:p>
    <w:p w:rsidR="00BE7B3D" w:rsidRPr="00D311C9" w:rsidRDefault="00BE7B3D" w:rsidP="00BE7B3D">
      <w:pPr>
        <w:pStyle w:val="1"/>
        <w:spacing w:line="276" w:lineRule="auto"/>
        <w:ind w:left="4363" w:hanging="3860"/>
        <w:rPr>
          <w:sz w:val="28"/>
          <w:szCs w:val="28"/>
        </w:rPr>
      </w:pPr>
      <w:r w:rsidRPr="00D311C9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приемов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пищи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организации </w:t>
      </w:r>
      <w:r w:rsidRPr="00D311C9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обучения</w:t>
      </w:r>
    </w:p>
    <w:p w:rsidR="00BE7B3D" w:rsidRPr="00D311C9" w:rsidRDefault="00BE7B3D" w:rsidP="00BE7B3D">
      <w:pPr>
        <w:pStyle w:val="ad"/>
        <w:spacing w:before="4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9"/>
        <w:gridCol w:w="2835"/>
        <w:gridCol w:w="5545"/>
      </w:tblGrid>
      <w:tr w:rsidR="00BE7B3D" w:rsidRPr="00D311C9" w:rsidTr="00640E41">
        <w:trPr>
          <w:trHeight w:val="827"/>
        </w:trPr>
        <w:tc>
          <w:tcPr>
            <w:tcW w:w="1829" w:type="dxa"/>
          </w:tcPr>
          <w:p w:rsidR="00BE7B3D" w:rsidRPr="00D311C9" w:rsidRDefault="00BE7B3D" w:rsidP="00640E41">
            <w:pPr>
              <w:pStyle w:val="TableParagraph"/>
              <w:spacing w:before="0"/>
              <w:ind w:left="271" w:right="234" w:firstLine="439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lastRenderedPageBreak/>
              <w:t>Вид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</w:tcPr>
          <w:p w:rsidR="00BE7B3D" w:rsidRPr="00867D68" w:rsidRDefault="00BE7B3D" w:rsidP="00640E41">
            <w:pPr>
              <w:pStyle w:val="TableParagraph"/>
              <w:spacing w:before="0" w:line="268" w:lineRule="exact"/>
              <w:ind w:left="191" w:firstLine="153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Продолжительность,</w:t>
            </w:r>
          </w:p>
          <w:p w:rsidR="00BE7B3D" w:rsidRPr="00867D68" w:rsidRDefault="00BE7B3D" w:rsidP="00640E41">
            <w:pPr>
              <w:pStyle w:val="TableParagraph"/>
              <w:spacing w:before="0" w:line="270" w:lineRule="atLeast"/>
              <w:ind w:left="251" w:right="159" w:hanging="60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либо время нахождения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ребенка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5545" w:type="dxa"/>
          </w:tcPr>
          <w:p w:rsidR="00BE7B3D" w:rsidRPr="00D311C9" w:rsidRDefault="00BE7B3D" w:rsidP="00640E41">
            <w:pPr>
              <w:pStyle w:val="TableParagraph"/>
              <w:spacing w:before="0" w:line="268" w:lineRule="exact"/>
              <w:ind w:left="642" w:right="629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обязательных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приемов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пищи</w:t>
            </w:r>
          </w:p>
        </w:tc>
      </w:tr>
      <w:tr w:rsidR="00BE7B3D" w:rsidRPr="00D311C9" w:rsidTr="00640E41">
        <w:trPr>
          <w:trHeight w:val="272"/>
        </w:trPr>
        <w:tc>
          <w:tcPr>
            <w:tcW w:w="1829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3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Дошкольные</w:t>
            </w:r>
          </w:p>
        </w:tc>
        <w:tc>
          <w:tcPr>
            <w:tcW w:w="2835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до5часов</w:t>
            </w:r>
          </w:p>
        </w:tc>
        <w:tc>
          <w:tcPr>
            <w:tcW w:w="5545" w:type="dxa"/>
            <w:tcBorders>
              <w:bottom w:val="nil"/>
            </w:tcBorders>
          </w:tcPr>
          <w:p w:rsidR="00BE7B3D" w:rsidRPr="00867D68" w:rsidRDefault="00BE7B3D" w:rsidP="00640E41">
            <w:pPr>
              <w:pStyle w:val="TableParagraph"/>
              <w:spacing w:before="0" w:line="253" w:lineRule="exact"/>
              <w:ind w:left="151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2приема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пищи(приемы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пищи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определяются</w:t>
            </w:r>
          </w:p>
        </w:tc>
      </w:tr>
      <w:tr w:rsidR="00BE7B3D" w:rsidRPr="00D311C9" w:rsidTr="00640E41">
        <w:trPr>
          <w:trHeight w:val="276"/>
        </w:trPr>
        <w:tc>
          <w:tcPr>
            <w:tcW w:w="1829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организации,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Фактическим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временем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нахождения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в</w:t>
            </w:r>
          </w:p>
        </w:tc>
      </w:tr>
      <w:tr w:rsidR="00BE7B3D" w:rsidRPr="00D311C9" w:rsidTr="00640E41">
        <w:trPr>
          <w:trHeight w:val="275"/>
        </w:trPr>
        <w:tc>
          <w:tcPr>
            <w:tcW w:w="1829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5545" w:type="dxa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6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организации)</w:t>
            </w:r>
          </w:p>
        </w:tc>
      </w:tr>
      <w:tr w:rsidR="00BE7B3D" w:rsidRPr="00D311C9" w:rsidTr="00640E41">
        <w:trPr>
          <w:trHeight w:val="72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49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по уходу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BE7B3D" w:rsidRPr="00D311C9" w:rsidTr="00640E41">
        <w:trPr>
          <w:trHeight w:val="322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BE7B3D" w:rsidRPr="00D311C9" w:rsidRDefault="00BE7B3D" w:rsidP="00640E41">
            <w:pPr>
              <w:pStyle w:val="TableParagraph"/>
              <w:spacing w:before="0" w:line="255" w:lineRule="exact"/>
              <w:ind w:left="864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8–10часов</w:t>
            </w:r>
          </w:p>
        </w:tc>
        <w:tc>
          <w:tcPr>
            <w:tcW w:w="5545" w:type="dxa"/>
            <w:vMerge w:val="restart"/>
          </w:tcPr>
          <w:p w:rsidR="00BE7B3D" w:rsidRPr="00867D68" w:rsidRDefault="00BE7B3D" w:rsidP="00640E41">
            <w:pPr>
              <w:pStyle w:val="TableParagraph"/>
              <w:spacing w:before="0" w:line="255" w:lineRule="exact"/>
              <w:ind w:left="151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обед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полдник</w:t>
            </w:r>
          </w:p>
        </w:tc>
      </w:tr>
      <w:tr w:rsidR="00BE7B3D" w:rsidRPr="00D311C9" w:rsidTr="00640E41">
        <w:trPr>
          <w:trHeight w:val="263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63" w:lineRule="exact"/>
              <w:ind w:left="0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присмотру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BE7B3D" w:rsidRPr="00D311C9" w:rsidRDefault="00BE7B3D" w:rsidP="00640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5" w:type="dxa"/>
            <w:vMerge/>
            <w:tcBorders>
              <w:top w:val="nil"/>
            </w:tcBorders>
          </w:tcPr>
          <w:p w:rsidR="00BE7B3D" w:rsidRPr="00D311C9" w:rsidRDefault="00BE7B3D" w:rsidP="00640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B3D" w:rsidRPr="00D311C9" w:rsidTr="00640E41">
        <w:trPr>
          <w:trHeight w:val="277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BE7B3D" w:rsidRPr="00D311C9" w:rsidRDefault="00BE7B3D" w:rsidP="00640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7B3D" w:rsidRPr="00D311C9" w:rsidRDefault="00BE7B3D" w:rsidP="00640E41">
            <w:pPr>
              <w:pStyle w:val="TableParagraph"/>
              <w:spacing w:before="0" w:line="258" w:lineRule="exact"/>
              <w:ind w:left="638" w:right="625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11–12часов</w:t>
            </w:r>
          </w:p>
        </w:tc>
        <w:tc>
          <w:tcPr>
            <w:tcW w:w="5545" w:type="dxa"/>
          </w:tcPr>
          <w:p w:rsidR="00BE7B3D" w:rsidRPr="00867D68" w:rsidRDefault="00BE7B3D" w:rsidP="00640E41">
            <w:pPr>
              <w:pStyle w:val="TableParagraph"/>
              <w:spacing w:before="0" w:line="258" w:lineRule="exact"/>
              <w:ind w:left="151"/>
              <w:rPr>
                <w:sz w:val="28"/>
                <w:szCs w:val="28"/>
                <w:lang w:val="ru-RU"/>
              </w:rPr>
            </w:pPr>
            <w:r w:rsidRPr="00867D68">
              <w:rPr>
                <w:sz w:val="28"/>
                <w:szCs w:val="28"/>
                <w:lang w:val="ru-RU"/>
              </w:rPr>
              <w:t>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обед,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полдники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67D68">
              <w:rPr>
                <w:sz w:val="28"/>
                <w:szCs w:val="28"/>
                <w:lang w:val="ru-RU"/>
              </w:rPr>
              <w:t>ужин</w:t>
            </w:r>
          </w:p>
        </w:tc>
      </w:tr>
      <w:tr w:rsidR="00BE7B3D" w:rsidRPr="00D311C9" w:rsidTr="00640E41">
        <w:trPr>
          <w:trHeight w:val="272"/>
        </w:trPr>
        <w:tc>
          <w:tcPr>
            <w:tcW w:w="1829" w:type="dxa"/>
            <w:tcBorders>
              <w:top w:val="nil"/>
              <w:bottom w:val="nil"/>
            </w:tcBorders>
          </w:tcPr>
          <w:p w:rsidR="00BE7B3D" w:rsidRPr="00867D68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круглосуточно</w:t>
            </w:r>
          </w:p>
        </w:tc>
        <w:tc>
          <w:tcPr>
            <w:tcW w:w="5545" w:type="dxa"/>
            <w:tcBorders>
              <w:bottom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3" w:lineRule="exact"/>
              <w:ind w:left="151"/>
              <w:rPr>
                <w:sz w:val="28"/>
                <w:szCs w:val="28"/>
                <w:lang w:val="ru-RU"/>
              </w:rPr>
            </w:pPr>
            <w:r w:rsidRPr="00D311C9">
              <w:rPr>
                <w:sz w:val="28"/>
                <w:szCs w:val="28"/>
                <w:lang w:val="ru-RU"/>
              </w:rPr>
              <w:t>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второйзавтрак,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обед,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полдник,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  <w:lang w:val="ru-RU"/>
              </w:rPr>
              <w:t>ужин,</w:t>
            </w:r>
          </w:p>
        </w:tc>
      </w:tr>
      <w:tr w:rsidR="00BE7B3D" w:rsidRPr="00D311C9" w:rsidTr="00640E41">
        <w:trPr>
          <w:trHeight w:val="278"/>
        </w:trPr>
        <w:tc>
          <w:tcPr>
            <w:tcW w:w="1829" w:type="dxa"/>
            <w:tcBorders>
              <w:top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E7B3D" w:rsidRPr="00D311C9" w:rsidRDefault="00BE7B3D" w:rsidP="00640E41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545" w:type="dxa"/>
            <w:tcBorders>
              <w:top w:val="nil"/>
            </w:tcBorders>
          </w:tcPr>
          <w:p w:rsidR="00BE7B3D" w:rsidRPr="00D311C9" w:rsidRDefault="00BE7B3D" w:rsidP="00640E41">
            <w:pPr>
              <w:pStyle w:val="TableParagraph"/>
              <w:spacing w:before="0" w:line="259" w:lineRule="exact"/>
              <w:ind w:left="151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t>Второй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11C9">
              <w:rPr>
                <w:sz w:val="28"/>
                <w:szCs w:val="28"/>
              </w:rPr>
              <w:t>ужин</w:t>
            </w:r>
          </w:p>
        </w:tc>
      </w:tr>
    </w:tbl>
    <w:p w:rsidR="00BE7B3D" w:rsidRPr="00D311C9" w:rsidRDefault="00BE7B3D" w:rsidP="00BE7B3D">
      <w:pPr>
        <w:pStyle w:val="ad"/>
        <w:spacing w:before="3"/>
        <w:ind w:left="0" w:firstLine="0"/>
        <w:jc w:val="left"/>
        <w:rPr>
          <w:b/>
          <w:sz w:val="28"/>
          <w:szCs w:val="28"/>
        </w:rPr>
      </w:pPr>
    </w:p>
    <w:p w:rsidR="00BE7B3D" w:rsidRPr="00D311C9" w:rsidRDefault="00BE7B3D" w:rsidP="00BE7B3D">
      <w:pPr>
        <w:pStyle w:val="ad"/>
        <w:spacing w:before="90" w:line="278" w:lineRule="auto"/>
        <w:ind w:right="248"/>
        <w:jc w:val="left"/>
        <w:rPr>
          <w:sz w:val="28"/>
          <w:szCs w:val="28"/>
        </w:rPr>
      </w:pPr>
      <w:r w:rsidRPr="00D311C9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завтрака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ужина,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следующими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</w:t>
      </w:r>
      <w:r w:rsidR="00836350"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питанию:</w:t>
      </w:r>
    </w:p>
    <w:p w:rsidR="00BE7B3D" w:rsidRPr="00D311C9" w:rsidRDefault="00BE7B3D" w:rsidP="00BE7B3D">
      <w:pPr>
        <w:pStyle w:val="a5"/>
        <w:widowControl w:val="0"/>
        <w:numPr>
          <w:ilvl w:val="3"/>
          <w:numId w:val="28"/>
        </w:numPr>
        <w:tabs>
          <w:tab w:val="left" w:pos="1565"/>
        </w:tabs>
        <w:autoSpaceDE w:val="0"/>
        <w:autoSpaceDN w:val="0"/>
        <w:spacing w:after="0" w:line="276" w:lineRule="auto"/>
        <w:ind w:right="247" w:firstLine="480"/>
        <w:contextualSpacing w:val="0"/>
        <w:rPr>
          <w:rFonts w:ascii="Times New Roman" w:hAnsi="Times New Roman" w:cs="Times New Roman"/>
          <w:sz w:val="28"/>
          <w:szCs w:val="28"/>
        </w:rPr>
      </w:pPr>
      <w:r w:rsidRPr="00D311C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второго завтрака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калорийность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завтрака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увеличена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BE7B3D" w:rsidRPr="00D311C9" w:rsidRDefault="00BE7B3D" w:rsidP="00BE7B3D">
      <w:pPr>
        <w:pStyle w:val="a5"/>
        <w:widowControl w:val="0"/>
        <w:numPr>
          <w:ilvl w:val="3"/>
          <w:numId w:val="28"/>
        </w:numPr>
        <w:tabs>
          <w:tab w:val="left" w:pos="1507"/>
        </w:tabs>
        <w:autoSpaceDE w:val="0"/>
        <w:autoSpaceDN w:val="0"/>
        <w:spacing w:after="0" w:line="275" w:lineRule="exact"/>
        <w:ind w:left="1506" w:hanging="814"/>
        <w:contextualSpacing w:val="0"/>
        <w:rPr>
          <w:rFonts w:ascii="Times New Roman" w:hAnsi="Times New Roman" w:cs="Times New Roman"/>
          <w:sz w:val="28"/>
          <w:szCs w:val="28"/>
        </w:rPr>
      </w:pPr>
      <w:r w:rsidRPr="00D311C9">
        <w:rPr>
          <w:rFonts w:ascii="Times New Roman" w:hAnsi="Times New Roman" w:cs="Times New Roman"/>
          <w:sz w:val="28"/>
          <w:szCs w:val="28"/>
        </w:rPr>
        <w:t>При12-часовом</w:t>
      </w:r>
      <w:r>
        <w:rPr>
          <w:rFonts w:ascii="Times New Roman" w:hAnsi="Times New Roman" w:cs="Times New Roman"/>
          <w:sz w:val="28"/>
          <w:szCs w:val="28"/>
        </w:rPr>
        <w:t xml:space="preserve"> пребывании </w:t>
      </w:r>
      <w:r w:rsidRPr="00D311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отдельного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полдника,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sz w:val="28"/>
          <w:szCs w:val="28"/>
        </w:rPr>
        <w:t>и</w:t>
      </w:r>
    </w:p>
    <w:p w:rsidR="00BE7B3D" w:rsidRPr="00D311C9" w:rsidRDefault="00BE7B3D" w:rsidP="00BE7B3D">
      <w:pPr>
        <w:pStyle w:val="ad"/>
        <w:spacing w:before="40" w:line="276" w:lineRule="auto"/>
        <w:ind w:firstLine="0"/>
        <w:jc w:val="left"/>
        <w:rPr>
          <w:sz w:val="28"/>
          <w:szCs w:val="28"/>
        </w:rPr>
      </w:pPr>
      <w:r w:rsidRPr="00D311C9">
        <w:rPr>
          <w:sz w:val="28"/>
          <w:szCs w:val="28"/>
        </w:rPr>
        <w:t>«уплотненного»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полдника с включением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блюд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ужина 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 распределением калорийности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суточного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рациона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30%.</w:t>
      </w:r>
    </w:p>
    <w:p w:rsidR="00BE7B3D" w:rsidRPr="00D311C9" w:rsidRDefault="00BE7B3D" w:rsidP="00BE7B3D">
      <w:pPr>
        <w:pStyle w:val="ad"/>
        <w:spacing w:line="276" w:lineRule="auto"/>
        <w:ind w:right="242"/>
        <w:rPr>
          <w:sz w:val="28"/>
          <w:szCs w:val="28"/>
        </w:rPr>
      </w:pPr>
      <w:r w:rsidRPr="00D311C9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примерные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режимы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разного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возраста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12-часовом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пребывании в образовательной организации, составленные с учетом Гигиенических нормативов,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СанПиН по питанию. В распорядке учтены требования к длительности режимных процессов (сна,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прогулки),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количеству,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длительности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обязательных приемов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пищи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(завтрака,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завтрака,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обеда,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полдника,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ужина).</w:t>
      </w:r>
    </w:p>
    <w:p w:rsidR="00BE7B3D" w:rsidRDefault="00BE7B3D" w:rsidP="00BE7B3D">
      <w:pPr>
        <w:pStyle w:val="ad"/>
        <w:spacing w:before="5"/>
        <w:ind w:left="0" w:firstLine="0"/>
        <w:jc w:val="left"/>
        <w:rPr>
          <w:sz w:val="28"/>
          <w:szCs w:val="28"/>
        </w:rPr>
      </w:pPr>
    </w:p>
    <w:p w:rsidR="00BE7B3D" w:rsidRPr="00D311C9" w:rsidRDefault="00BE7B3D" w:rsidP="00BE7B3D">
      <w:pPr>
        <w:spacing w:after="42"/>
        <w:ind w:right="2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D311C9">
        <w:rPr>
          <w:rFonts w:ascii="Times New Roman" w:hAnsi="Times New Roman" w:cs="Times New Roman"/>
          <w:b/>
          <w:sz w:val="28"/>
          <w:szCs w:val="28"/>
        </w:rPr>
        <w:t>Режим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b/>
          <w:sz w:val="28"/>
          <w:szCs w:val="28"/>
        </w:rPr>
        <w:t>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b/>
          <w:sz w:val="28"/>
          <w:szCs w:val="28"/>
        </w:rPr>
        <w:t>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C9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 лет до 3 </w:t>
      </w:r>
      <w:r w:rsidRPr="00D311C9"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TableNormal"/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7"/>
        <w:gridCol w:w="4643"/>
        <w:gridCol w:w="7"/>
      </w:tblGrid>
      <w:tr w:rsidR="00BE7B3D" w:rsidRPr="00D311C9" w:rsidTr="00640E41">
        <w:trPr>
          <w:gridAfter w:val="1"/>
          <w:wAfter w:w="7" w:type="dxa"/>
          <w:trHeight w:val="477"/>
        </w:trPr>
        <w:tc>
          <w:tcPr>
            <w:tcW w:w="5567" w:type="dxa"/>
            <w:vMerge w:val="restart"/>
            <w:shd w:val="clear" w:color="auto" w:fill="D9D9D9"/>
          </w:tcPr>
          <w:p w:rsidR="00BE7B3D" w:rsidRPr="00D311C9" w:rsidRDefault="00BE7B3D" w:rsidP="00640E41">
            <w:pPr>
              <w:pStyle w:val="TableParagraph"/>
              <w:ind w:left="2130" w:right="2121"/>
              <w:jc w:val="center"/>
              <w:rPr>
                <w:sz w:val="28"/>
                <w:szCs w:val="28"/>
              </w:rPr>
            </w:pPr>
            <w:r w:rsidRPr="00D311C9"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4643" w:type="dxa"/>
            <w:shd w:val="clear" w:color="auto" w:fill="D9D9D9"/>
          </w:tcPr>
          <w:p w:rsidR="00BE7B3D" w:rsidRPr="00D311C9" w:rsidRDefault="00BE7B3D" w:rsidP="00640E41">
            <w:pPr>
              <w:pStyle w:val="TableParagraph"/>
              <w:ind w:left="1974" w:right="19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</w:t>
            </w:r>
            <w:r>
              <w:rPr>
                <w:sz w:val="28"/>
                <w:szCs w:val="28"/>
                <w:lang w:val="ru-RU"/>
              </w:rPr>
              <w:t>м</w:t>
            </w:r>
            <w:r w:rsidRPr="00D311C9">
              <w:rPr>
                <w:sz w:val="28"/>
                <w:szCs w:val="28"/>
              </w:rPr>
              <w:t>я</w:t>
            </w:r>
          </w:p>
        </w:tc>
      </w:tr>
      <w:tr w:rsidR="00BE7B3D" w:rsidRPr="00D311C9" w:rsidTr="00640E41">
        <w:trPr>
          <w:trHeight w:val="474"/>
        </w:trPr>
        <w:tc>
          <w:tcPr>
            <w:tcW w:w="5567" w:type="dxa"/>
            <w:vMerge/>
            <w:tcBorders>
              <w:top w:val="nil"/>
            </w:tcBorders>
            <w:shd w:val="clear" w:color="auto" w:fill="D9D9D9"/>
          </w:tcPr>
          <w:p w:rsidR="00BE7B3D" w:rsidRPr="00D311C9" w:rsidRDefault="00BE7B3D" w:rsidP="00640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shd w:val="clear" w:color="auto" w:fill="D9D9D9"/>
          </w:tcPr>
          <w:p w:rsidR="00BE7B3D" w:rsidRPr="00414033" w:rsidRDefault="00BE7B3D" w:rsidP="00640E41">
            <w:pPr>
              <w:pStyle w:val="TableParagraph"/>
              <w:ind w:left="394" w:right="385"/>
              <w:jc w:val="center"/>
              <w:rPr>
                <w:sz w:val="28"/>
                <w:szCs w:val="28"/>
              </w:rPr>
            </w:pPr>
            <w:r w:rsidRPr="00414033">
              <w:rPr>
                <w:sz w:val="28"/>
                <w:szCs w:val="28"/>
              </w:rPr>
              <w:t>1год-</w:t>
            </w:r>
            <w:r w:rsidRPr="00414033">
              <w:rPr>
                <w:sz w:val="28"/>
                <w:szCs w:val="28"/>
                <w:lang w:val="ru-RU"/>
              </w:rPr>
              <w:t>2</w:t>
            </w:r>
            <w:r w:rsidRPr="00414033">
              <w:rPr>
                <w:sz w:val="28"/>
                <w:szCs w:val="28"/>
              </w:rPr>
              <w:t>года</w:t>
            </w:r>
          </w:p>
        </w:tc>
      </w:tr>
      <w:tr w:rsidR="00BE7B3D" w:rsidRPr="00D311C9" w:rsidTr="00640E41">
        <w:trPr>
          <w:trHeight w:val="475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Приход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в детски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сад, свободна игра, самостотельна</w:t>
            </w:r>
            <w:r w:rsidRPr="0014434F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детельность</w:t>
            </w:r>
          </w:p>
        </w:tc>
        <w:tc>
          <w:tcPr>
            <w:tcW w:w="4650" w:type="dxa"/>
            <w:gridSpan w:val="2"/>
          </w:tcPr>
          <w:p w:rsidR="00BE7B3D" w:rsidRPr="00867D68" w:rsidRDefault="00BE7B3D" w:rsidP="00640E41">
            <w:pPr>
              <w:pStyle w:val="TableParagraph"/>
              <w:ind w:left="394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7.00-8.15</w:t>
            </w:r>
          </w:p>
        </w:tc>
      </w:tr>
      <w:tr w:rsidR="00BE7B3D" w:rsidRPr="00D311C9" w:rsidTr="00640E41">
        <w:trPr>
          <w:trHeight w:val="477"/>
        </w:trPr>
        <w:tc>
          <w:tcPr>
            <w:tcW w:w="5567" w:type="dxa"/>
          </w:tcPr>
          <w:p w:rsidR="00BE7B3D" w:rsidRPr="00414033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Утренн</w:t>
            </w:r>
            <w:r w:rsidRPr="00D311C9">
              <w:rPr>
                <w:sz w:val="28"/>
                <w:szCs w:val="28"/>
              </w:rPr>
              <w:t>яя</w:t>
            </w:r>
            <w:r>
              <w:rPr>
                <w:sz w:val="28"/>
                <w:szCs w:val="28"/>
                <w:lang w:val="ru-RU"/>
              </w:rPr>
              <w:t xml:space="preserve"> зар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дка </w:t>
            </w:r>
          </w:p>
        </w:tc>
        <w:tc>
          <w:tcPr>
            <w:tcW w:w="4650" w:type="dxa"/>
            <w:gridSpan w:val="2"/>
          </w:tcPr>
          <w:p w:rsidR="00BE7B3D" w:rsidRPr="007E66F4" w:rsidRDefault="00BE7B3D" w:rsidP="00640E41">
            <w:pPr>
              <w:pStyle w:val="TableParagraph"/>
              <w:ind w:left="394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8.05-8.10</w:t>
            </w:r>
          </w:p>
        </w:tc>
      </w:tr>
      <w:tr w:rsidR="00BE7B3D" w:rsidRPr="00D311C9" w:rsidTr="00640E41">
        <w:trPr>
          <w:trHeight w:val="474"/>
        </w:trPr>
        <w:tc>
          <w:tcPr>
            <w:tcW w:w="5567" w:type="dxa"/>
          </w:tcPr>
          <w:p w:rsidR="00BE7B3D" w:rsidRPr="00D311C9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завтраку, завтрак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394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8.20-8.45</w:t>
            </w:r>
          </w:p>
        </w:tc>
      </w:tr>
      <w:tr w:rsidR="00BE7B3D" w:rsidRPr="00D311C9" w:rsidTr="00640E41">
        <w:trPr>
          <w:trHeight w:val="477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Игры, самосто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>тельна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5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8.45-9.00</w:t>
            </w:r>
          </w:p>
        </w:tc>
      </w:tr>
      <w:tr w:rsidR="00BE7B3D" w:rsidRPr="00D311C9" w:rsidTr="00640E41">
        <w:trPr>
          <w:trHeight w:val="750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ind w:right="11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Непрерывна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непосредственна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образовательна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9.00-9.10</w:t>
            </w:r>
          </w:p>
        </w:tc>
      </w:tr>
      <w:tr w:rsidR="00BE7B3D" w:rsidRPr="00D311C9" w:rsidTr="00640E41">
        <w:trPr>
          <w:trHeight w:val="1029"/>
        </w:trPr>
        <w:tc>
          <w:tcPr>
            <w:tcW w:w="5567" w:type="dxa"/>
          </w:tcPr>
          <w:p w:rsidR="00BE7B3D" w:rsidRPr="00D311C9" w:rsidRDefault="00BE7B3D" w:rsidP="00640E41">
            <w:pPr>
              <w:pStyle w:val="TableParagraph"/>
              <w:ind w:right="36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Игры, самосто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>тельна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D311C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9.10-10.05</w:t>
            </w:r>
          </w:p>
        </w:tc>
      </w:tr>
      <w:tr w:rsidR="00BE7B3D" w:rsidRPr="00D311C9" w:rsidTr="00640E41">
        <w:trPr>
          <w:trHeight w:val="496"/>
        </w:trPr>
        <w:tc>
          <w:tcPr>
            <w:tcW w:w="5567" w:type="dxa"/>
          </w:tcPr>
          <w:p w:rsidR="00BE7B3D" w:rsidRPr="00414033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Второ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завтрак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10.05-10.15</w:t>
            </w:r>
          </w:p>
        </w:tc>
      </w:tr>
      <w:tr w:rsidR="00BE7B3D" w:rsidRPr="00D311C9" w:rsidTr="00640E41">
        <w:trPr>
          <w:trHeight w:val="475"/>
        </w:trPr>
        <w:tc>
          <w:tcPr>
            <w:tcW w:w="5567" w:type="dxa"/>
          </w:tcPr>
          <w:p w:rsidR="00BE7B3D" w:rsidRPr="00414033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прогулке, прогулка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10.15-11.20</w:t>
            </w:r>
          </w:p>
        </w:tc>
      </w:tr>
      <w:tr w:rsidR="00BE7B3D" w:rsidRPr="00D311C9" w:rsidTr="00640E41">
        <w:trPr>
          <w:trHeight w:val="753"/>
        </w:trPr>
        <w:tc>
          <w:tcPr>
            <w:tcW w:w="5567" w:type="dxa"/>
          </w:tcPr>
          <w:p w:rsidR="00BE7B3D" w:rsidRPr="00D311C9" w:rsidRDefault="00BE7B3D" w:rsidP="00640E41">
            <w:pPr>
              <w:pStyle w:val="TableParagraph"/>
              <w:ind w:right="2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Возвращение с прогулки, самосто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5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11.20-11.40</w:t>
            </w:r>
          </w:p>
        </w:tc>
      </w:tr>
      <w:tr w:rsidR="00BE7B3D" w:rsidRPr="00D311C9" w:rsidTr="00640E41">
        <w:trPr>
          <w:trHeight w:val="750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к обеду, обед 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spacing w:before="0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11.40-12.00</w:t>
            </w:r>
          </w:p>
        </w:tc>
      </w:tr>
      <w:tr w:rsidR="00BE7B3D" w:rsidRPr="00D311C9" w:rsidTr="00640E41">
        <w:trPr>
          <w:trHeight w:val="753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ко сну, дневно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сон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spacing w:before="0"/>
              <w:ind w:left="3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12.00-15.00</w:t>
            </w:r>
          </w:p>
        </w:tc>
      </w:tr>
      <w:tr w:rsidR="00BE7B3D" w:rsidRPr="00D311C9" w:rsidTr="00640E41">
        <w:trPr>
          <w:trHeight w:val="474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spacing w:before="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Постепенны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подъем, самосто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spacing w:before="90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15.00-15.10</w:t>
            </w:r>
          </w:p>
        </w:tc>
      </w:tr>
      <w:tr w:rsidR="00BE7B3D" w:rsidRPr="00D311C9" w:rsidTr="00640E41">
        <w:trPr>
          <w:trHeight w:val="477"/>
        </w:trPr>
        <w:tc>
          <w:tcPr>
            <w:tcW w:w="5567" w:type="dxa"/>
          </w:tcPr>
          <w:p w:rsidR="00BE7B3D" w:rsidRPr="007E66F4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Полдник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15.10-15-30</w:t>
            </w:r>
          </w:p>
        </w:tc>
      </w:tr>
      <w:tr w:rsidR="00BE7B3D" w:rsidRPr="00D311C9" w:rsidTr="00640E41">
        <w:trPr>
          <w:trHeight w:val="750"/>
        </w:trPr>
        <w:tc>
          <w:tcPr>
            <w:tcW w:w="5567" w:type="dxa"/>
          </w:tcPr>
          <w:p w:rsidR="00BE7B3D" w:rsidRPr="00D311C9" w:rsidRDefault="00BE7B3D" w:rsidP="00640E41">
            <w:pPr>
              <w:pStyle w:val="TableParagraph"/>
              <w:spacing w:before="90"/>
              <w:ind w:right="114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Непосредственна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образовательна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C81E8D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spacing w:before="90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15.30-16.00</w:t>
            </w:r>
          </w:p>
        </w:tc>
      </w:tr>
      <w:tr w:rsidR="00BE7B3D" w:rsidRPr="00D311C9" w:rsidTr="00640E41">
        <w:trPr>
          <w:trHeight w:val="477"/>
        </w:trPr>
        <w:tc>
          <w:tcPr>
            <w:tcW w:w="5567" w:type="dxa"/>
          </w:tcPr>
          <w:p w:rsidR="00BE7B3D" w:rsidRPr="00414033" w:rsidRDefault="00BE7B3D" w:rsidP="00640E4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</w:t>
            </w:r>
            <w:r w:rsidRPr="00A6364B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тельна</w:t>
            </w:r>
            <w:r w:rsidRPr="00A6364B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и совместна</w:t>
            </w:r>
            <w:r w:rsidRPr="00A6364B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де</w:t>
            </w:r>
            <w:r w:rsidRPr="00A6364B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тельность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ind w:left="1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16.00-16.40</w:t>
            </w:r>
          </w:p>
        </w:tc>
      </w:tr>
      <w:tr w:rsidR="00BE7B3D" w:rsidRPr="00D311C9" w:rsidTr="00640E41">
        <w:trPr>
          <w:trHeight w:val="750"/>
        </w:trPr>
        <w:tc>
          <w:tcPr>
            <w:tcW w:w="5567" w:type="dxa"/>
          </w:tcPr>
          <w:p w:rsidR="00BE7B3D" w:rsidRPr="00D311C9" w:rsidRDefault="00BE7B3D" w:rsidP="00640E41">
            <w:pPr>
              <w:pStyle w:val="TableParagraph"/>
              <w:spacing w:before="90"/>
              <w:ind w:right="2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прогулке, прогулка. Уход дете</w:t>
            </w:r>
            <w:r w:rsidRPr="00414033"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 xml:space="preserve"> домо</w:t>
            </w:r>
            <w:r w:rsidRPr="00414033">
              <w:rPr>
                <w:sz w:val="28"/>
                <w:szCs w:val="28"/>
                <w:lang w:val="ru-RU"/>
              </w:rPr>
              <w:t>й</w:t>
            </w:r>
          </w:p>
        </w:tc>
        <w:tc>
          <w:tcPr>
            <w:tcW w:w="4650" w:type="dxa"/>
            <w:gridSpan w:val="2"/>
          </w:tcPr>
          <w:p w:rsidR="00BE7B3D" w:rsidRPr="00414033" w:rsidRDefault="00BE7B3D" w:rsidP="00640E41">
            <w:pPr>
              <w:pStyle w:val="TableParagraph"/>
              <w:spacing w:before="90"/>
              <w:ind w:left="5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16.40-17-30</w:t>
            </w:r>
          </w:p>
        </w:tc>
      </w:tr>
    </w:tbl>
    <w:p w:rsidR="00BE7B3D" w:rsidRDefault="00BE7B3D" w:rsidP="00BE7B3D">
      <w:pPr>
        <w:pStyle w:val="ad"/>
        <w:spacing w:line="276" w:lineRule="auto"/>
        <w:ind w:left="0" w:firstLine="0"/>
        <w:rPr>
          <w:sz w:val="28"/>
          <w:szCs w:val="28"/>
        </w:rPr>
      </w:pPr>
    </w:p>
    <w:p w:rsidR="00BE7B3D" w:rsidRPr="00D311C9" w:rsidRDefault="00BE7B3D" w:rsidP="00BE7B3D">
      <w:pPr>
        <w:pStyle w:val="ad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11C9">
        <w:rPr>
          <w:sz w:val="28"/>
          <w:szCs w:val="28"/>
        </w:rPr>
        <w:t>Согласноп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ункту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2.10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Санитарно-эпидемиологических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 режима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дня должны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соблюдаться следующие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требования:</w:t>
      </w:r>
    </w:p>
    <w:p w:rsidR="00BE7B3D" w:rsidRPr="00D311C9" w:rsidRDefault="00BE7B3D" w:rsidP="00BE7B3D">
      <w:pPr>
        <w:pStyle w:val="ad"/>
        <w:spacing w:line="276" w:lineRule="auto"/>
        <w:ind w:left="0" w:firstLine="709"/>
        <w:rPr>
          <w:sz w:val="28"/>
          <w:szCs w:val="28"/>
        </w:rPr>
      </w:pPr>
      <w:r w:rsidRPr="00D311C9">
        <w:rPr>
          <w:sz w:val="28"/>
          <w:szCs w:val="28"/>
        </w:rPr>
        <w:t>Режим двигательной активности детей в течение дня организуется с учетом возрастныхособенностейи состояния здоровья.</w:t>
      </w:r>
    </w:p>
    <w:p w:rsidR="00BE7B3D" w:rsidRPr="00D311C9" w:rsidRDefault="00BE7B3D" w:rsidP="00BE7B3D">
      <w:pPr>
        <w:pStyle w:val="ad"/>
        <w:spacing w:line="276" w:lineRule="auto"/>
        <w:ind w:left="0" w:firstLine="709"/>
        <w:rPr>
          <w:sz w:val="28"/>
          <w:szCs w:val="28"/>
        </w:rPr>
      </w:pPr>
      <w:r w:rsidRPr="00D311C9">
        <w:rPr>
          <w:sz w:val="28"/>
          <w:szCs w:val="28"/>
        </w:rPr>
        <w:t>При организации образовательной деятельности предусматривается введение в режим дня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физкультминуток во время занятий, гимнастики для глаз, обеспечивается контроль за осанкой, 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числе, во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письма, рисования 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использования ЭСО.</w:t>
      </w:r>
    </w:p>
    <w:p w:rsidR="00BE7B3D" w:rsidRPr="00D311C9" w:rsidRDefault="00BE7B3D" w:rsidP="00BE7B3D">
      <w:pPr>
        <w:pStyle w:val="ad"/>
        <w:spacing w:line="276" w:lineRule="auto"/>
        <w:ind w:left="0" w:firstLine="709"/>
        <w:rPr>
          <w:sz w:val="28"/>
          <w:szCs w:val="28"/>
        </w:rPr>
      </w:pPr>
      <w:r w:rsidRPr="00D311C9">
        <w:rPr>
          <w:sz w:val="28"/>
          <w:szCs w:val="28"/>
        </w:rPr>
        <w:t>Физкультурные,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физкультурно-оздоровительные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массовые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мероприятия, туристические походы, спортивные соревнования организуются с учетом возраста,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подготовленности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детей.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Хозяйствующим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субъектом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обеспечивается присутствие медицинских работников на спортивных соревнованиях и на занятиях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плавательных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бассейнах.</w:t>
      </w:r>
    </w:p>
    <w:p w:rsidR="00BE7B3D" w:rsidRPr="00D311C9" w:rsidRDefault="00BE7B3D" w:rsidP="00BE7B3D">
      <w:pPr>
        <w:pStyle w:val="ad"/>
        <w:spacing w:line="276" w:lineRule="auto"/>
        <w:ind w:left="0" w:firstLine="709"/>
        <w:rPr>
          <w:sz w:val="28"/>
          <w:szCs w:val="28"/>
        </w:rPr>
      </w:pPr>
      <w:r w:rsidRPr="00D311C9">
        <w:rPr>
          <w:sz w:val="28"/>
          <w:szCs w:val="28"/>
        </w:rPr>
        <w:t>Возможность проведения занятий физической культурой и спортом на открытом воздухе, а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также подвижных игр, определяется по совокупности показателей метеорологических условий(температуры, относительной влажности и скорости движения воздуха) по климатическим зонам.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В дождливые, ветреные и морозные дни занятия физической культурой должны проводиться в</w:t>
      </w:r>
      <w:r>
        <w:rPr>
          <w:sz w:val="28"/>
          <w:szCs w:val="28"/>
        </w:rPr>
        <w:t xml:space="preserve"> </w:t>
      </w:r>
      <w:r w:rsidRPr="00D311C9">
        <w:rPr>
          <w:sz w:val="28"/>
          <w:szCs w:val="28"/>
        </w:rPr>
        <w:t>зале.</w:t>
      </w: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bookmarkEnd w:id="0"/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127" w:rsidRDefault="00CE3127" w:rsidP="00673A01">
      <w:pPr>
        <w:spacing w:after="0" w:line="240" w:lineRule="auto"/>
      </w:pPr>
      <w:r>
        <w:separator/>
      </w:r>
    </w:p>
  </w:endnote>
  <w:endnote w:type="continuationSeparator" w:id="1">
    <w:p w:rsidR="00CE3127" w:rsidRDefault="00CE3127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73016"/>
      <w:docPartObj>
        <w:docPartGallery w:val="Page Numbers (Bottom of Page)"/>
        <w:docPartUnique/>
      </w:docPartObj>
    </w:sdtPr>
    <w:sdtContent>
      <w:p w:rsidR="00640E41" w:rsidRDefault="00640E41">
        <w:pPr>
          <w:pStyle w:val="a9"/>
          <w:jc w:val="center"/>
        </w:pPr>
        <w:fldSimple w:instr="PAGE   \* MERGEFORMAT">
          <w:r w:rsidR="00836350">
            <w:rPr>
              <w:noProof/>
            </w:rPr>
            <w:t>47</w:t>
          </w:r>
        </w:fldSimple>
      </w:p>
    </w:sdtContent>
  </w:sdt>
  <w:p w:rsidR="00640E41" w:rsidRDefault="00640E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27" w:rsidRDefault="00CE3127" w:rsidP="00673A01">
      <w:pPr>
        <w:spacing w:after="0" w:line="240" w:lineRule="auto"/>
      </w:pPr>
      <w:r>
        <w:separator/>
      </w:r>
    </w:p>
  </w:footnote>
  <w:footnote w:type="continuationSeparator" w:id="1">
    <w:p w:rsidR="00CE3127" w:rsidRDefault="00CE3127" w:rsidP="00673A01">
      <w:pPr>
        <w:spacing w:after="0" w:line="240" w:lineRule="auto"/>
      </w:pPr>
      <w:r>
        <w:continuationSeparator/>
      </w:r>
    </w:p>
  </w:footnote>
  <w:footnote w:id="2">
    <w:p w:rsidR="00640E41" w:rsidRPr="00DB5983" w:rsidRDefault="00640E41" w:rsidP="001A19B8">
      <w:pPr>
        <w:pStyle w:val="ac"/>
        <w:shd w:val="clear" w:color="auto" w:fill="auto"/>
        <w:tabs>
          <w:tab w:val="left" w:pos="182"/>
        </w:tabs>
        <w:ind w:right="20"/>
        <w:rPr>
          <w:b w:val="0"/>
        </w:rPr>
      </w:pPr>
      <w:r w:rsidRPr="00430E17">
        <w:rPr>
          <w:b w:val="0"/>
          <w:vertAlign w:val="superscript"/>
        </w:rPr>
        <w:footnoteRef/>
      </w:r>
      <w:r w:rsidRPr="00DB5983">
        <w:rPr>
          <w:b w:val="0"/>
        </w:rPr>
        <w:tab/>
        <w:t>Пункт 5 Основ государственной политики по сохранению и укреплению традиционных российских духовно-</w:t>
      </w:r>
      <w:r w:rsidRPr="00DB5983">
        <w:rPr>
          <w:b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3">
    <w:p w:rsidR="00640E41" w:rsidRPr="00430E17" w:rsidRDefault="00640E41" w:rsidP="001A19B8">
      <w:pPr>
        <w:pStyle w:val="a6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  <w:footnote w:id="4">
    <w:p w:rsidR="00640E41" w:rsidRPr="006F353B" w:rsidRDefault="00640E41" w:rsidP="00395593">
      <w:pPr>
        <w:pStyle w:val="ac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6F353B">
        <w:rPr>
          <w:b w:val="0"/>
        </w:rPr>
        <w:tab/>
        <w:t>Пункт 3.2.3 ФГОС ДО.</w:t>
      </w:r>
    </w:p>
  </w:footnote>
  <w:footnote w:id="5">
    <w:p w:rsidR="00640E41" w:rsidRPr="00BB1E02" w:rsidRDefault="00640E41" w:rsidP="00395593">
      <w:pPr>
        <w:pStyle w:val="ac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>Пункт 4.3 ФГОС ДО.</w:t>
      </w:r>
    </w:p>
  </w:footnote>
  <w:footnote w:id="6">
    <w:p w:rsidR="00640E41" w:rsidRPr="00BB1E02" w:rsidRDefault="00640E41" w:rsidP="00395593">
      <w:pPr>
        <w:pStyle w:val="ac"/>
        <w:shd w:val="clear" w:color="auto" w:fill="auto"/>
        <w:tabs>
          <w:tab w:val="left" w:pos="115"/>
        </w:tabs>
        <w:jc w:val="left"/>
        <w:rPr>
          <w:b w:val="0"/>
        </w:rPr>
      </w:pPr>
      <w:r w:rsidRPr="00430E17">
        <w:rPr>
          <w:b w:val="0"/>
          <w:vertAlign w:val="superscript"/>
        </w:rPr>
        <w:footnoteRef/>
      </w:r>
      <w:r w:rsidRPr="00BB1E02">
        <w:rPr>
          <w:b w:val="0"/>
        </w:rPr>
        <w:tab/>
        <w:t>Пункт 4.3 ФГОС ДО.</w:t>
      </w:r>
    </w:p>
  </w:footnote>
  <w:footnote w:id="7">
    <w:p w:rsidR="00640E41" w:rsidRPr="00C01EBB" w:rsidRDefault="00640E41" w:rsidP="002F0162">
      <w:pPr>
        <w:adjustRightInd w:val="0"/>
        <w:ind w:right="-1"/>
        <w:rPr>
          <w:b/>
          <w:bCs/>
          <w:kern w:val="1"/>
          <w:sz w:val="20"/>
          <w:szCs w:val="20"/>
        </w:rPr>
      </w:pPr>
      <w:r>
        <w:rPr>
          <w:rStyle w:val="a8"/>
        </w:rPr>
        <w:footnoteRef/>
      </w:r>
      <w:r w:rsidRPr="00246F35">
        <w:rPr>
          <w:sz w:val="20"/>
          <w:szCs w:val="20"/>
        </w:rPr>
        <w:t xml:space="preserve"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</w:t>
      </w:r>
      <w:r w:rsidRPr="00C01EBB">
        <w:rPr>
          <w:sz w:val="18"/>
          <w:szCs w:val="18"/>
        </w:rPr>
        <w:t xml:space="preserve">(разработаны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</w:t>
      </w:r>
      <w:r w:rsidRPr="00C01EBB">
        <w:rPr>
          <w:spacing w:val="-1"/>
          <w:kern w:val="1"/>
          <w:sz w:val="18"/>
          <w:szCs w:val="18"/>
        </w:rPr>
        <w:t xml:space="preserve">Федерации по реализации государственной политики в сфере защиты семьи и </w:t>
      </w:r>
      <w:r w:rsidRPr="00C01EBB">
        <w:rPr>
          <w:kern w:val="1"/>
          <w:sz w:val="18"/>
          <w:szCs w:val="18"/>
        </w:rPr>
        <w:t>детей 17 декабря 2021 года)</w:t>
      </w:r>
      <w:r>
        <w:rPr>
          <w:kern w:val="1"/>
          <w:sz w:val="18"/>
          <w:szCs w:val="18"/>
        </w:rPr>
        <w:t xml:space="preserve"> – </w:t>
      </w:r>
      <w:r>
        <w:rPr>
          <w:kern w:val="1"/>
          <w:sz w:val="18"/>
          <w:szCs w:val="18"/>
          <w:lang w:val="en-US"/>
        </w:rPr>
        <w:t>URL</w:t>
      </w:r>
      <w:r w:rsidRPr="00C01EBB">
        <w:rPr>
          <w:kern w:val="1"/>
          <w:sz w:val="18"/>
          <w:szCs w:val="18"/>
        </w:rPr>
        <w:t>:</w:t>
      </w:r>
      <w:hyperlink r:id="rId1" w:history="1">
        <w:r w:rsidRPr="00EB6BCD">
          <w:rPr>
            <w:rStyle w:val="af"/>
            <w:kern w:val="1"/>
            <w:sz w:val="18"/>
            <w:szCs w:val="18"/>
          </w:rPr>
          <w:t>https://docs.edu.gov.ru/document/f4f7837770384bfa1faa1827ec8d72d4/download/5558/</w:t>
        </w:r>
      </w:hyperlink>
      <w:r>
        <w:rPr>
          <w:kern w:val="1"/>
          <w:sz w:val="18"/>
          <w:szCs w:val="18"/>
        </w:rPr>
        <w:t xml:space="preserve"> (дата обращения 25.04.2023)</w:t>
      </w:r>
    </w:p>
    <w:p w:rsidR="00640E41" w:rsidRDefault="00640E41" w:rsidP="002F0162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C6EC6"/>
    <w:multiLevelType w:val="multilevel"/>
    <w:tmpl w:val="D7BAAB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32B6F"/>
    <w:multiLevelType w:val="hybridMultilevel"/>
    <w:tmpl w:val="23F0FAA6"/>
    <w:lvl w:ilvl="0" w:tplc="B39C1736">
      <w:numFmt w:val="bullet"/>
      <w:lvlText w:val="-"/>
      <w:lvlJc w:val="left"/>
      <w:pPr>
        <w:ind w:left="825" w:hanging="19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93CC868">
      <w:numFmt w:val="bullet"/>
      <w:lvlText w:val="-"/>
      <w:lvlJc w:val="left"/>
      <w:pPr>
        <w:ind w:left="1027" w:hanging="4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F7143C9A">
      <w:numFmt w:val="bullet"/>
      <w:lvlText w:val="-"/>
      <w:lvlJc w:val="left"/>
      <w:pPr>
        <w:ind w:left="825" w:hanging="36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3" w:tplc="636A5B2E">
      <w:numFmt w:val="bullet"/>
      <w:lvlText w:val="•"/>
      <w:lvlJc w:val="left"/>
      <w:pPr>
        <w:ind w:left="4086" w:hanging="365"/>
      </w:pPr>
      <w:rPr>
        <w:rFonts w:hint="default"/>
        <w:lang w:val="ru-RU" w:eastAsia="en-US" w:bidi="ar-SA"/>
      </w:rPr>
    </w:lvl>
    <w:lvl w:ilvl="4" w:tplc="6D6AE492">
      <w:numFmt w:val="bullet"/>
      <w:lvlText w:val="•"/>
      <w:lvlJc w:val="left"/>
      <w:pPr>
        <w:ind w:left="5072" w:hanging="365"/>
      </w:pPr>
      <w:rPr>
        <w:rFonts w:hint="default"/>
        <w:lang w:val="ru-RU" w:eastAsia="en-US" w:bidi="ar-SA"/>
      </w:rPr>
    </w:lvl>
    <w:lvl w:ilvl="5" w:tplc="6BF05318">
      <w:numFmt w:val="bullet"/>
      <w:lvlText w:val="•"/>
      <w:lvlJc w:val="left"/>
      <w:pPr>
        <w:ind w:left="6058" w:hanging="365"/>
      </w:pPr>
      <w:rPr>
        <w:rFonts w:hint="default"/>
        <w:lang w:val="ru-RU" w:eastAsia="en-US" w:bidi="ar-SA"/>
      </w:rPr>
    </w:lvl>
    <w:lvl w:ilvl="6" w:tplc="56989A78">
      <w:numFmt w:val="bullet"/>
      <w:lvlText w:val="•"/>
      <w:lvlJc w:val="left"/>
      <w:pPr>
        <w:ind w:left="7044" w:hanging="365"/>
      </w:pPr>
      <w:rPr>
        <w:rFonts w:hint="default"/>
        <w:lang w:val="ru-RU" w:eastAsia="en-US" w:bidi="ar-SA"/>
      </w:rPr>
    </w:lvl>
    <w:lvl w:ilvl="7" w:tplc="58E493F0">
      <w:numFmt w:val="bullet"/>
      <w:lvlText w:val="•"/>
      <w:lvlJc w:val="left"/>
      <w:pPr>
        <w:ind w:left="8030" w:hanging="365"/>
      </w:pPr>
      <w:rPr>
        <w:rFonts w:hint="default"/>
        <w:lang w:val="ru-RU" w:eastAsia="en-US" w:bidi="ar-SA"/>
      </w:rPr>
    </w:lvl>
    <w:lvl w:ilvl="8" w:tplc="D6204150">
      <w:numFmt w:val="bullet"/>
      <w:lvlText w:val="•"/>
      <w:lvlJc w:val="left"/>
      <w:pPr>
        <w:ind w:left="9016" w:hanging="365"/>
      </w:pPr>
      <w:rPr>
        <w:rFonts w:hint="default"/>
        <w:lang w:val="ru-RU" w:eastAsia="en-US" w:bidi="ar-SA"/>
      </w:rPr>
    </w:lvl>
  </w:abstractNum>
  <w:abstractNum w:abstractNumId="1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BD92792"/>
    <w:multiLevelType w:val="multilevel"/>
    <w:tmpl w:val="99DAC79E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12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E23A66"/>
    <w:multiLevelType w:val="multilevel"/>
    <w:tmpl w:val="2582393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86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14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EA5645D"/>
    <w:multiLevelType w:val="hybridMultilevel"/>
    <w:tmpl w:val="E69EE5D4"/>
    <w:lvl w:ilvl="0" w:tplc="40929BD6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6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17">
    <w:nsid w:val="51DC3D48"/>
    <w:multiLevelType w:val="hybridMultilevel"/>
    <w:tmpl w:val="4184B0AA"/>
    <w:lvl w:ilvl="0" w:tplc="B93CC86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19">
    <w:nsid w:val="5684522B"/>
    <w:multiLevelType w:val="multilevel"/>
    <w:tmpl w:val="1E6C9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55EDF"/>
    <w:multiLevelType w:val="multilevel"/>
    <w:tmpl w:val="29424036"/>
    <w:lvl w:ilvl="0">
      <w:start w:val="1"/>
      <w:numFmt w:val="decimal"/>
      <w:lvlText w:val="%1"/>
      <w:lvlJc w:val="left"/>
      <w:pPr>
        <w:ind w:left="13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7" w:hanging="1800"/>
      </w:pPr>
      <w:rPr>
        <w:rFonts w:hint="default"/>
      </w:rPr>
    </w:lvl>
  </w:abstractNum>
  <w:abstractNum w:abstractNumId="22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24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25">
    <w:nsid w:val="763C2A47"/>
    <w:multiLevelType w:val="hybridMultilevel"/>
    <w:tmpl w:val="5BFE9286"/>
    <w:lvl w:ilvl="0" w:tplc="9E3A846E">
      <w:start w:val="1"/>
      <w:numFmt w:val="decimal"/>
      <w:lvlText w:val="%1)"/>
      <w:lvlJc w:val="left"/>
      <w:pPr>
        <w:ind w:left="212" w:hanging="360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CF50E08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D930BB84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4106D5D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D02025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B3704AC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28D02A5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8D821610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E7A0842A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26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450590"/>
    <w:multiLevelType w:val="hybridMultilevel"/>
    <w:tmpl w:val="1DD60162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B65D56"/>
    <w:multiLevelType w:val="multilevel"/>
    <w:tmpl w:val="DECA8F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6"/>
  </w:num>
  <w:num w:numId="5">
    <w:abstractNumId w:val="4"/>
  </w:num>
  <w:num w:numId="6">
    <w:abstractNumId w:val="6"/>
  </w:num>
  <w:num w:numId="7">
    <w:abstractNumId w:val="15"/>
  </w:num>
  <w:num w:numId="8">
    <w:abstractNumId w:val="16"/>
  </w:num>
  <w:num w:numId="9">
    <w:abstractNumId w:val="24"/>
  </w:num>
  <w:num w:numId="10">
    <w:abstractNumId w:val="18"/>
  </w:num>
  <w:num w:numId="11">
    <w:abstractNumId w:val="12"/>
  </w:num>
  <w:num w:numId="12">
    <w:abstractNumId w:val="7"/>
  </w:num>
  <w:num w:numId="13">
    <w:abstractNumId w:val="3"/>
  </w:num>
  <w:num w:numId="14">
    <w:abstractNumId w:val="22"/>
  </w:num>
  <w:num w:numId="15">
    <w:abstractNumId w:val="13"/>
  </w:num>
  <w:num w:numId="16">
    <w:abstractNumId w:val="10"/>
  </w:num>
  <w:num w:numId="17">
    <w:abstractNumId w:val="20"/>
  </w:num>
  <w:num w:numId="18">
    <w:abstractNumId w:val="2"/>
  </w:num>
  <w:num w:numId="19">
    <w:abstractNumId w:val="9"/>
  </w:num>
  <w:num w:numId="20">
    <w:abstractNumId w:val="17"/>
  </w:num>
  <w:num w:numId="21">
    <w:abstractNumId w:val="21"/>
  </w:num>
  <w:num w:numId="22">
    <w:abstractNumId w:val="25"/>
  </w:num>
  <w:num w:numId="23">
    <w:abstractNumId w:val="27"/>
  </w:num>
  <w:num w:numId="24">
    <w:abstractNumId w:val="19"/>
  </w:num>
  <w:num w:numId="25">
    <w:abstractNumId w:val="23"/>
  </w:num>
  <w:num w:numId="26">
    <w:abstractNumId w:val="0"/>
  </w:num>
  <w:num w:numId="27">
    <w:abstractNumId w:val="14"/>
  </w:num>
  <w:num w:numId="28">
    <w:abstractNumId w:val="11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896"/>
    <w:rsid w:val="00000FDC"/>
    <w:rsid w:val="000016BF"/>
    <w:rsid w:val="00035D78"/>
    <w:rsid w:val="00074F3A"/>
    <w:rsid w:val="00142072"/>
    <w:rsid w:val="00163E5D"/>
    <w:rsid w:val="00182C3E"/>
    <w:rsid w:val="001959A6"/>
    <w:rsid w:val="001A19B8"/>
    <w:rsid w:val="001D07A4"/>
    <w:rsid w:val="00251885"/>
    <w:rsid w:val="0026097A"/>
    <w:rsid w:val="0027732C"/>
    <w:rsid w:val="00292F99"/>
    <w:rsid w:val="002A0239"/>
    <w:rsid w:val="002A2726"/>
    <w:rsid w:val="002B3DF7"/>
    <w:rsid w:val="002C5C6C"/>
    <w:rsid w:val="002F0162"/>
    <w:rsid w:val="002F6825"/>
    <w:rsid w:val="00367E43"/>
    <w:rsid w:val="0037491C"/>
    <w:rsid w:val="003840BA"/>
    <w:rsid w:val="00395593"/>
    <w:rsid w:val="003A5901"/>
    <w:rsid w:val="003D6DB3"/>
    <w:rsid w:val="00450895"/>
    <w:rsid w:val="004E32DB"/>
    <w:rsid w:val="004F68E9"/>
    <w:rsid w:val="00513FFB"/>
    <w:rsid w:val="005214E3"/>
    <w:rsid w:val="005870BD"/>
    <w:rsid w:val="005C0A89"/>
    <w:rsid w:val="00611E6B"/>
    <w:rsid w:val="00627155"/>
    <w:rsid w:val="00640E41"/>
    <w:rsid w:val="00673A01"/>
    <w:rsid w:val="006A767B"/>
    <w:rsid w:val="00706857"/>
    <w:rsid w:val="0071185F"/>
    <w:rsid w:val="00761A19"/>
    <w:rsid w:val="00782BA0"/>
    <w:rsid w:val="007A1BA3"/>
    <w:rsid w:val="007E1FB8"/>
    <w:rsid w:val="007E5117"/>
    <w:rsid w:val="00836350"/>
    <w:rsid w:val="00851724"/>
    <w:rsid w:val="0088089E"/>
    <w:rsid w:val="008B3007"/>
    <w:rsid w:val="009247ED"/>
    <w:rsid w:val="009700E3"/>
    <w:rsid w:val="00975695"/>
    <w:rsid w:val="009A15EC"/>
    <w:rsid w:val="009C579E"/>
    <w:rsid w:val="00A20C8C"/>
    <w:rsid w:val="00A65988"/>
    <w:rsid w:val="00A86896"/>
    <w:rsid w:val="00AB3F13"/>
    <w:rsid w:val="00B07F6F"/>
    <w:rsid w:val="00B85414"/>
    <w:rsid w:val="00BC39FF"/>
    <w:rsid w:val="00BE7B3D"/>
    <w:rsid w:val="00C040D4"/>
    <w:rsid w:val="00C14A1A"/>
    <w:rsid w:val="00C329C0"/>
    <w:rsid w:val="00C80A05"/>
    <w:rsid w:val="00C80F1C"/>
    <w:rsid w:val="00CE3127"/>
    <w:rsid w:val="00CF3F97"/>
    <w:rsid w:val="00D00E82"/>
    <w:rsid w:val="00D53F51"/>
    <w:rsid w:val="00D658ED"/>
    <w:rsid w:val="00DF1FC4"/>
    <w:rsid w:val="00E4052B"/>
    <w:rsid w:val="00E558AC"/>
    <w:rsid w:val="00E7002A"/>
    <w:rsid w:val="00ED599F"/>
    <w:rsid w:val="00F17994"/>
    <w:rsid w:val="00F43A3E"/>
    <w:rsid w:val="00F7086D"/>
    <w:rsid w:val="00F72BB1"/>
    <w:rsid w:val="00FC06DD"/>
    <w:rsid w:val="00FD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24"/>
  </w:style>
  <w:style w:type="paragraph" w:styleId="1">
    <w:name w:val="heading 1"/>
    <w:basedOn w:val="a"/>
    <w:link w:val="10"/>
    <w:uiPriority w:val="1"/>
    <w:qFormat/>
    <w:rsid w:val="001A19B8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character" w:customStyle="1" w:styleId="10">
    <w:name w:val="Заголовок 1 Знак"/>
    <w:basedOn w:val="a0"/>
    <w:link w:val="1"/>
    <w:uiPriority w:val="1"/>
    <w:rsid w:val="001A19B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2">
    <w:name w:val="Сетка таблицы1"/>
    <w:basedOn w:val="a1"/>
    <w:uiPriority w:val="59"/>
    <w:rsid w:val="001A19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Сноска_"/>
    <w:basedOn w:val="a0"/>
    <w:link w:val="ac"/>
    <w:rsid w:val="001A19B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c">
    <w:name w:val="Сноска"/>
    <w:basedOn w:val="a"/>
    <w:link w:val="ab"/>
    <w:rsid w:val="001A19B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955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39559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39559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395593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">
    <w:name w:val="Hyperlink"/>
    <w:basedOn w:val="a0"/>
    <w:uiPriority w:val="99"/>
    <w:unhideWhenUsed/>
    <w:rsid w:val="002F016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E7B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B3D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u-zarya.caduk.ru/sveden/files/2c50ac74d1531a2b774a6be7def5f296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edu.gov.ru/document/f4f7837770384bfa1faa1827ec8d72d4/download/5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0793-9C21-480B-9585-4CA09008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48</Pages>
  <Words>14473</Words>
  <Characters>82498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hp</cp:lastModifiedBy>
  <cp:revision>26</cp:revision>
  <dcterms:created xsi:type="dcterms:W3CDTF">2023-03-20T08:14:00Z</dcterms:created>
  <dcterms:modified xsi:type="dcterms:W3CDTF">2023-09-19T09:28:00Z</dcterms:modified>
</cp:coreProperties>
</file>