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81" w:rsidRPr="006A2D2D" w:rsidRDefault="00880581" w:rsidP="00880581">
      <w:pPr>
        <w:widowControl w:val="0"/>
        <w:tabs>
          <w:tab w:val="left" w:pos="65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МДОУ </w:t>
      </w:r>
      <w:r w:rsidRPr="006A2D2D">
        <w:rPr>
          <w:rFonts w:ascii="Times New Roman" w:eastAsia="Times New Roman" w:hAnsi="Times New Roman" w:cs="Times New Roman"/>
          <w:sz w:val="28"/>
          <w:szCs w:val="28"/>
        </w:rPr>
        <w:t>Муниципальная дошкольная образовательная организация</w:t>
      </w:r>
    </w:p>
    <w:p w:rsidR="00880581" w:rsidRPr="006A2D2D" w:rsidRDefault="00880581" w:rsidP="00880581">
      <w:pPr>
        <w:widowControl w:val="0"/>
        <w:tabs>
          <w:tab w:val="left" w:pos="65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D2D">
        <w:rPr>
          <w:rFonts w:ascii="Times New Roman" w:eastAsia="Times New Roman" w:hAnsi="Times New Roman" w:cs="Times New Roman"/>
          <w:sz w:val="28"/>
          <w:szCs w:val="28"/>
        </w:rPr>
        <w:t>«Детский сад п. Заря»</w:t>
      </w:r>
    </w:p>
    <w:p w:rsidR="00880581" w:rsidRDefault="00880581" w:rsidP="000F0C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581" w:rsidRDefault="00880581" w:rsidP="000F0C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581" w:rsidRDefault="00880581" w:rsidP="000F0C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581" w:rsidRPr="00880581" w:rsidRDefault="00880581" w:rsidP="000F0C04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80581" w:rsidRDefault="00880581" w:rsidP="000F0C04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80581" w:rsidRPr="00880581" w:rsidRDefault="00880581" w:rsidP="000F0C04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80581">
        <w:rPr>
          <w:rFonts w:ascii="Times New Roman" w:hAnsi="Times New Roman" w:cs="Times New Roman"/>
          <w:b/>
          <w:bCs/>
          <w:sz w:val="40"/>
          <w:szCs w:val="40"/>
        </w:rPr>
        <w:t>Самообразование</w:t>
      </w:r>
    </w:p>
    <w:p w:rsidR="00880581" w:rsidRPr="00880581" w:rsidRDefault="00880581" w:rsidP="0088058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880581">
        <w:rPr>
          <w:rFonts w:ascii="Times New Roman" w:hAnsi="Times New Roman" w:cs="Times New Roman"/>
          <w:b/>
          <w:sz w:val="48"/>
          <w:szCs w:val="48"/>
        </w:rPr>
        <w:t>Тема:</w:t>
      </w:r>
      <w:r w:rsidRPr="00880581">
        <w:rPr>
          <w:rFonts w:ascii="Times New Roman" w:hAnsi="Times New Roman" w:cs="Times New Roman"/>
          <w:sz w:val="48"/>
          <w:szCs w:val="48"/>
        </w:rPr>
        <w:t xml:space="preserve"> «Сенсорное развитие детей раннего возраста». </w:t>
      </w:r>
    </w:p>
    <w:p w:rsidR="00880581" w:rsidRDefault="00880581" w:rsidP="000F0C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581" w:rsidRDefault="00880581" w:rsidP="000F0C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581" w:rsidRDefault="00880581" w:rsidP="000F0C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581" w:rsidRDefault="00880581" w:rsidP="000F0C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581" w:rsidRDefault="00880581" w:rsidP="000F0C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581" w:rsidRDefault="00880581" w:rsidP="00880581">
      <w:pPr>
        <w:widowControl w:val="0"/>
        <w:tabs>
          <w:tab w:val="left" w:pos="118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0581" w:rsidRDefault="00880581" w:rsidP="00880581">
      <w:pPr>
        <w:widowControl w:val="0"/>
        <w:tabs>
          <w:tab w:val="left" w:pos="118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0581" w:rsidRDefault="00880581" w:rsidP="00880581">
      <w:pPr>
        <w:widowControl w:val="0"/>
        <w:tabs>
          <w:tab w:val="left" w:pos="118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0581" w:rsidRDefault="00880581" w:rsidP="00880581">
      <w:pPr>
        <w:widowControl w:val="0"/>
        <w:tabs>
          <w:tab w:val="left" w:pos="118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0581" w:rsidRDefault="00880581" w:rsidP="00880581">
      <w:pPr>
        <w:widowControl w:val="0"/>
        <w:tabs>
          <w:tab w:val="left" w:pos="118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0581" w:rsidRDefault="00880581" w:rsidP="00880581">
      <w:pPr>
        <w:widowControl w:val="0"/>
        <w:tabs>
          <w:tab w:val="left" w:pos="118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0581" w:rsidRDefault="00880581" w:rsidP="00880581">
      <w:pPr>
        <w:widowControl w:val="0"/>
        <w:tabs>
          <w:tab w:val="left" w:pos="118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0581" w:rsidRDefault="00880581" w:rsidP="00880581">
      <w:pPr>
        <w:widowControl w:val="0"/>
        <w:tabs>
          <w:tab w:val="left" w:pos="1185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2D2D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6A2D2D">
        <w:rPr>
          <w:rFonts w:ascii="Times New Roman" w:eastAsia="Times New Roman" w:hAnsi="Times New Roman" w:cs="Times New Roman"/>
          <w:sz w:val="28"/>
          <w:szCs w:val="28"/>
        </w:rPr>
        <w:t>Воспитатель  1 КК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Ермолаева М.Н.</w:t>
      </w:r>
    </w:p>
    <w:p w:rsidR="00880581" w:rsidRDefault="00880581" w:rsidP="000F0C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581" w:rsidRDefault="00880581" w:rsidP="008805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0581" w:rsidRDefault="00880581" w:rsidP="008805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0581" w:rsidRDefault="00880581" w:rsidP="008805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0581" w:rsidRDefault="00880581" w:rsidP="008805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0581" w:rsidRDefault="00880581" w:rsidP="008805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0581" w:rsidRDefault="00880581" w:rsidP="008805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0581" w:rsidRDefault="00880581" w:rsidP="0088058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0581" w:rsidRPr="00880581" w:rsidRDefault="00880581" w:rsidP="0088058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80581">
        <w:rPr>
          <w:rFonts w:ascii="Times New Roman" w:hAnsi="Times New Roman" w:cs="Times New Roman"/>
          <w:bCs/>
          <w:sz w:val="24"/>
          <w:szCs w:val="24"/>
        </w:rPr>
        <w:t>.Заря 2023</w:t>
      </w:r>
    </w:p>
    <w:p w:rsidR="00106022" w:rsidRPr="00106022" w:rsidRDefault="00106022" w:rsidP="000F0C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по самообразованию</w:t>
      </w:r>
    </w:p>
    <w:p w:rsidR="00106022" w:rsidRDefault="00106022" w:rsidP="001060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«Сенсорное развитие детей раннего возраста». </w:t>
      </w:r>
    </w:p>
    <w:p w:rsidR="00106022" w:rsidRDefault="00106022" w:rsidP="001060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восприятия и формирование представлений ребенка о свойствах предметов и различных явлениях окружающего мира. </w:t>
      </w:r>
    </w:p>
    <w:p w:rsidR="00106022" w:rsidRDefault="00106022" w:rsidP="001060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Срок работы над темой: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20</w:t>
      </w:r>
      <w:r w:rsidR="001F199B">
        <w:rPr>
          <w:rFonts w:ascii="Times New Roman" w:hAnsi="Times New Roman" w:cs="Times New Roman"/>
          <w:bCs/>
          <w:iCs/>
          <w:sz w:val="24"/>
          <w:szCs w:val="24"/>
        </w:rPr>
        <w:t>23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- 20</w:t>
      </w:r>
      <w:r w:rsidR="001F199B">
        <w:rPr>
          <w:rFonts w:ascii="Times New Roman" w:hAnsi="Times New Roman" w:cs="Times New Roman"/>
          <w:bCs/>
          <w:iCs/>
          <w:sz w:val="24"/>
          <w:szCs w:val="24"/>
        </w:rPr>
        <w:t>24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г.</w:t>
      </w:r>
    </w:p>
    <w:p w:rsidR="00106022" w:rsidRDefault="00106022" w:rsidP="0010602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06022" w:rsidRDefault="00106022" w:rsidP="001060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Предоставить для восприятия как можно больше разнообразных сенсорных впечатлений. </w:t>
      </w:r>
    </w:p>
    <w:p w:rsidR="00106022" w:rsidRDefault="001F5F5C" w:rsidP="001060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Обучить перцептивным действиям – осматриванию, выслушиванию, ощупыванию, опробыванию и др. </w:t>
      </w:r>
    </w:p>
    <w:p w:rsidR="001F5F5C" w:rsidRDefault="001F5F5C" w:rsidP="001060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Помочь воспринимать сенсорные впечатления более осознанно – запоминать, дифференцировать, использовать знания о свойствах предметов и явлений в различных ситуациях. </w:t>
      </w:r>
    </w:p>
    <w:p w:rsidR="001F5F5C" w:rsidRDefault="001F5F5C" w:rsidP="001060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Развивать эстетическое развитие. </w:t>
      </w:r>
    </w:p>
    <w:p w:rsidR="00106022" w:rsidRPr="00C82145" w:rsidRDefault="00106022" w:rsidP="0010602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результат: </w:t>
      </w:r>
      <w:r w:rsidR="000B5A01" w:rsidRPr="000B5A01">
        <w:rPr>
          <w:rFonts w:ascii="Times New Roman" w:hAnsi="Times New Roman" w:cs="Times New Roman"/>
          <w:bCs/>
          <w:sz w:val="24"/>
          <w:szCs w:val="24"/>
        </w:rPr>
        <w:t xml:space="preserve">происходит </w:t>
      </w:r>
      <w:r w:rsidR="000B5A01">
        <w:rPr>
          <w:rFonts w:ascii="Times New Roman" w:hAnsi="Times New Roman" w:cs="Times New Roman"/>
          <w:sz w:val="24"/>
          <w:szCs w:val="24"/>
          <w:lang w:eastAsia="en-US"/>
        </w:rPr>
        <w:t xml:space="preserve">формирование представлений о свете и темноте; представлений о блестящих предметах и материалах; </w:t>
      </w:r>
      <w:r w:rsidR="003D38E6">
        <w:rPr>
          <w:rFonts w:ascii="Times New Roman" w:hAnsi="Times New Roman" w:cs="Times New Roman"/>
          <w:sz w:val="24"/>
          <w:szCs w:val="24"/>
          <w:lang w:eastAsia="en-US"/>
        </w:rPr>
        <w:t xml:space="preserve">умеют различать цвета, подбирать и чередовать цвета в соответствии с образцом; </w:t>
      </w:r>
      <w:r w:rsidR="009D15C1">
        <w:rPr>
          <w:rFonts w:ascii="Times New Roman" w:hAnsi="Times New Roman" w:cs="Times New Roman"/>
          <w:sz w:val="24"/>
          <w:szCs w:val="24"/>
          <w:lang w:eastAsia="en-US"/>
        </w:rPr>
        <w:t xml:space="preserve">действовать по цветовому сигналу; </w:t>
      </w:r>
      <w:r w:rsidR="00C8214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знакомятся с плоскими геометрическими фигурами – квадрат, круг, треугольник, овал, прямоугольник; телами – шар, </w:t>
      </w:r>
      <w:r w:rsidR="00CE73F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куб; знакомятся с величиной, со словесным обозначением величины – маленький, большой. </w:t>
      </w:r>
    </w:p>
    <w:p w:rsidR="00106022" w:rsidRPr="00FC2507" w:rsidRDefault="00106022" w:rsidP="0010602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 w:rsidR="00FC2507">
        <w:rPr>
          <w:rFonts w:ascii="Times New Roman" w:hAnsi="Times New Roman" w:cs="Times New Roman"/>
          <w:bCs/>
          <w:sz w:val="24"/>
          <w:szCs w:val="24"/>
        </w:rPr>
        <w:t xml:space="preserve">в настоящее время идеи раннего развития становятся все более популярными. </w:t>
      </w:r>
      <w:r w:rsidR="003D050C">
        <w:rPr>
          <w:rFonts w:ascii="Times New Roman" w:hAnsi="Times New Roman" w:cs="Times New Roman"/>
          <w:bCs/>
          <w:sz w:val="24"/>
          <w:szCs w:val="24"/>
        </w:rPr>
        <w:t xml:space="preserve">Занимаясь с самыми маленькими, основное внимание следует уделять сенсорному развитию, развитию речи, знакомству с окружающим миром, развитию движений и мелкой моторики. С восприятия предметов и явлений окружающего мира начинается познание. Все другие формы – запоминание, мышление, воображение – строятся на основе образов восприятия, являются результатом их переработки. </w:t>
      </w:r>
      <w:r w:rsidR="00202E32">
        <w:rPr>
          <w:rFonts w:ascii="Times New Roman" w:hAnsi="Times New Roman" w:cs="Times New Roman"/>
          <w:bCs/>
          <w:sz w:val="24"/>
          <w:szCs w:val="24"/>
        </w:rPr>
        <w:t xml:space="preserve">Поэтому нормальное развитие невозможно без опоры на полноценное восприятие. В раннем возрасте предметный мир вызывает у малыша наибольший интерес. И взрослые должны помочь ему обеспечить полноценную сенсорную среду. Прежде всего, нужно предоставить для восприятия как можно больше разнообразных сенсорных впечатлений. Кроме этого, надо обучать малыша </w:t>
      </w:r>
      <w:r w:rsidR="00CF7322">
        <w:rPr>
          <w:rFonts w:ascii="Times New Roman" w:hAnsi="Times New Roman" w:cs="Times New Roman"/>
          <w:bCs/>
          <w:sz w:val="24"/>
          <w:szCs w:val="24"/>
        </w:rPr>
        <w:t xml:space="preserve">целенаправленным действиям с предметами – осматриванию, выслушиванию, ощупыванию, опробыванию и др. В этом случае малыш не просто воспринимает предметы со всеми их свойствами, но также запоминает и дифференцирует новые знаний о свойствах предметов и явлений, учится использовать эти знания в различных ситуациях. </w:t>
      </w:r>
    </w:p>
    <w:p w:rsidR="00106022" w:rsidRDefault="00106022" w:rsidP="00106022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Этапы работы по самообразованию: </w:t>
      </w:r>
    </w:p>
    <w:p w:rsidR="00106022" w:rsidRDefault="00106022" w:rsidP="0010602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этап – информационно-аналитический (сбор научной и учебно-методической литературы); </w:t>
      </w:r>
    </w:p>
    <w:p w:rsidR="00106022" w:rsidRDefault="00106022" w:rsidP="0010602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этап – составление перспективного плана работы на учебный год;</w:t>
      </w:r>
    </w:p>
    <w:p w:rsidR="00106022" w:rsidRDefault="00106022" w:rsidP="0010602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этап – практический;</w:t>
      </w:r>
    </w:p>
    <w:p w:rsidR="00106022" w:rsidRDefault="00106022" w:rsidP="0010602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 этап - подведение итогов. </w:t>
      </w:r>
    </w:p>
    <w:p w:rsidR="00106022" w:rsidRDefault="00106022" w:rsidP="0010602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022" w:rsidRDefault="00106022" w:rsidP="0010602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 этап (сентябрь)</w:t>
      </w:r>
    </w:p>
    <w:p w:rsidR="00106022" w:rsidRDefault="00106022" w:rsidP="0010602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Изучение методической литературы по 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37204">
        <w:rPr>
          <w:rFonts w:ascii="Times New Roman" w:hAnsi="Times New Roman" w:cs="Times New Roman"/>
          <w:sz w:val="24"/>
          <w:szCs w:val="24"/>
        </w:rPr>
        <w:t>Сенсорное развитие детей раннего возраста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06022" w:rsidRDefault="00106022" w:rsidP="0010602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ознакомление с материалом по теме в сети Интернет;</w:t>
      </w:r>
    </w:p>
    <w:p w:rsidR="00106022" w:rsidRDefault="00106022" w:rsidP="0010602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обобщение материала.</w:t>
      </w:r>
    </w:p>
    <w:p w:rsidR="00106022" w:rsidRDefault="00106022" w:rsidP="0010602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022" w:rsidRDefault="00106022" w:rsidP="0010602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2 этап (сентябрь)</w:t>
      </w:r>
    </w:p>
    <w:p w:rsidR="00106022" w:rsidRDefault="00106022" w:rsidP="0010602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-разработка консультаций, опросов, буклетов, анкетирования для родителей;</w:t>
      </w:r>
    </w:p>
    <w:p w:rsidR="00106022" w:rsidRDefault="00106022" w:rsidP="0010602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-разработка перспективного планирования работы с дошкольниками по 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37204">
        <w:rPr>
          <w:rFonts w:ascii="Times New Roman" w:hAnsi="Times New Roman" w:cs="Times New Roman"/>
          <w:sz w:val="24"/>
          <w:szCs w:val="24"/>
        </w:rPr>
        <w:t>Сенсорное развитие детей раннего возраста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06022" w:rsidRDefault="00106022" w:rsidP="0010602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разработка плана пополнения развивающей предметно-пространственной среды в группе по теме.</w:t>
      </w:r>
    </w:p>
    <w:p w:rsidR="00106022" w:rsidRDefault="00106022" w:rsidP="0010602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3 этап (практический)</w:t>
      </w:r>
    </w:p>
    <w:tbl>
      <w:tblPr>
        <w:tblStyle w:val="a4"/>
        <w:tblW w:w="0" w:type="auto"/>
        <w:tblLook w:val="04A0"/>
      </w:tblPr>
      <w:tblGrid>
        <w:gridCol w:w="9345"/>
      </w:tblGrid>
      <w:tr w:rsidR="00106022" w:rsidTr="0010602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22" w:rsidRDefault="001060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Работа с детьми</w:t>
            </w:r>
          </w:p>
        </w:tc>
      </w:tr>
      <w:tr w:rsidR="00106022" w:rsidTr="0010602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22" w:rsidRDefault="001060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Октябрь</w:t>
            </w:r>
          </w:p>
          <w:p w:rsidR="00237204" w:rsidRDefault="00106022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7606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«День и ночь». </w:t>
            </w:r>
          </w:p>
          <w:p w:rsidR="007606C5" w:rsidRDefault="007606C5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развитие зрительных ощущений; </w:t>
            </w:r>
            <w:bookmarkStart w:id="0" w:name="_Hlk13542838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представлений о свете и темноте. </w:t>
            </w:r>
            <w:bookmarkEnd w:id="0"/>
          </w:p>
          <w:p w:rsidR="007606C5" w:rsidRPr="007606C5" w:rsidRDefault="007606C5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606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2. «Путешествие с фонариком». </w:t>
            </w:r>
          </w:p>
          <w:p w:rsidR="007606C5" w:rsidRDefault="007606C5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развитие зрительных ощущений; формирование представлений о свете и темноте.</w:t>
            </w:r>
          </w:p>
          <w:p w:rsidR="007606C5" w:rsidRPr="00255200" w:rsidRDefault="007606C5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52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</w:t>
            </w:r>
            <w:r w:rsidR="00255200" w:rsidRPr="002552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«Сороки-воровки». </w:t>
            </w:r>
          </w:p>
          <w:p w:rsidR="00255200" w:rsidRDefault="00255200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развитие зрительных ощущений; формирование представлений о блестящих предметах и материалах. </w:t>
            </w:r>
          </w:p>
          <w:p w:rsidR="00255200" w:rsidRPr="00291F8D" w:rsidRDefault="00255200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1F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4. </w:t>
            </w:r>
            <w:r w:rsidR="00291F8D" w:rsidRPr="00291F8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«Цветная вода». </w:t>
            </w:r>
          </w:p>
          <w:p w:rsidR="00291F8D" w:rsidRDefault="00291F8D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знакомство с цветом. </w:t>
            </w:r>
          </w:p>
          <w:p w:rsidR="00106022" w:rsidRDefault="001060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022" w:rsidTr="0010602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22" w:rsidRDefault="001060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Ноябрь</w:t>
            </w:r>
          </w:p>
          <w:p w:rsidR="00237204" w:rsidRDefault="00106022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7B6A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«Дайте напиться!». </w:t>
            </w:r>
          </w:p>
          <w:p w:rsidR="007B6AA7" w:rsidRDefault="007B6AA7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продолжение знакомства с цветом; создание игровой ситуации, в которой цвет становится значимым признаком. </w:t>
            </w:r>
          </w:p>
          <w:p w:rsidR="007B6AA7" w:rsidRPr="007B6AA7" w:rsidRDefault="007B6AA7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A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2. «Разноцветные палочки». </w:t>
            </w:r>
          </w:p>
          <w:p w:rsidR="007B6AA7" w:rsidRDefault="007B6AA7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обучение сличению цвета по принципу «такой – не такой»; знакомство с названиями цветов. </w:t>
            </w:r>
          </w:p>
          <w:p w:rsidR="007B6AA7" w:rsidRPr="007B6AA7" w:rsidRDefault="007B6AA7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A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3. «Ниточки для шариков». </w:t>
            </w:r>
          </w:p>
          <w:p w:rsidR="007B6AA7" w:rsidRDefault="007B6AA7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обучение сличению цвета по принципу «такой – не такой»; закрепление знаний о названиях цветов. </w:t>
            </w:r>
          </w:p>
          <w:p w:rsidR="007B6AA7" w:rsidRPr="007B6AA7" w:rsidRDefault="007B6AA7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6A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4. «Цветные парочки». </w:t>
            </w:r>
          </w:p>
          <w:p w:rsidR="007B6AA7" w:rsidRDefault="007B6AA7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обучение сличению цвета по принципу «такой – не такой»; обучение подбору пар одинаковых или похожих предметов по цвету; закрепление знаний о названиях цветов. </w:t>
            </w:r>
          </w:p>
          <w:p w:rsidR="00106022" w:rsidRDefault="001060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06022" w:rsidTr="0010602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22" w:rsidRDefault="001060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Декабрь</w:t>
            </w:r>
          </w:p>
          <w:p w:rsidR="00237204" w:rsidRDefault="00106022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3D38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«Разноцветный магазин». </w:t>
            </w:r>
          </w:p>
          <w:p w:rsidR="003D38E6" w:rsidRDefault="003D38E6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закрепление умения различать цвета; закрепление знаний о названиях цветов. </w:t>
            </w:r>
          </w:p>
          <w:p w:rsidR="003D38E6" w:rsidRPr="003D38E6" w:rsidRDefault="003D38E6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38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«Бусы для мамы». </w:t>
            </w:r>
          </w:p>
          <w:p w:rsidR="003D38E6" w:rsidRDefault="003D38E6" w:rsidP="003D38E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закрепление умения различать цвета; обучение умению </w:t>
            </w:r>
            <w:bookmarkStart w:id="1" w:name="_Hlk13542908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подбирать и чередовать цвета в соответствии с образцом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закрепление знаний о названиях цветов. </w:t>
            </w:r>
          </w:p>
          <w:p w:rsidR="00D35CB4" w:rsidRPr="00D35CB4" w:rsidRDefault="003D38E6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5C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</w:t>
            </w:r>
            <w:r w:rsidR="00D35CB4" w:rsidRPr="00D35C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«Бегите ко мне!». </w:t>
            </w:r>
          </w:p>
          <w:p w:rsidR="00D35CB4" w:rsidRDefault="00D35CB4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обучению умению выбирать цвет по образцу – развитие зрительного соотнесения; обучения действию по цветовому сигналу; развитие внимания. </w:t>
            </w:r>
          </w:p>
          <w:p w:rsidR="00D35CB4" w:rsidRPr="00D35CB4" w:rsidRDefault="00D35CB4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35C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4. «Найди свое место!».</w:t>
            </w:r>
          </w:p>
          <w:p w:rsidR="00D35CB4" w:rsidRDefault="00D35CB4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9D1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у детей зрительного соотнесения; обучения действию по цветовому сигналу; развитие внимания. </w:t>
            </w:r>
          </w:p>
          <w:p w:rsidR="00106022" w:rsidRDefault="001060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022" w:rsidTr="0010602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22" w:rsidRDefault="001060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Январь</w:t>
            </w:r>
          </w:p>
          <w:p w:rsidR="00106022" w:rsidRDefault="00106022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9D15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«Цветные медали». </w:t>
            </w:r>
          </w:p>
          <w:p w:rsidR="009D15C1" w:rsidRDefault="009D15C1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E70B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зрительного соотнесения цветов; обучение выделению цвета по словесному обозначению. </w:t>
            </w:r>
          </w:p>
          <w:p w:rsidR="00E70B44" w:rsidRPr="00E70B44" w:rsidRDefault="00E70B44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70B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«Цветное лото». </w:t>
            </w:r>
          </w:p>
          <w:p w:rsidR="00E70B44" w:rsidRDefault="00E70B44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восприятие цвета с помощью зрения и по названию; называние хорошо знакомых цветов. </w:t>
            </w:r>
          </w:p>
          <w:p w:rsidR="00E70B44" w:rsidRPr="00E70B44" w:rsidRDefault="00E70B44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70B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«Что бывает такого цвета?». </w:t>
            </w:r>
          </w:p>
          <w:p w:rsidR="00E70B44" w:rsidRDefault="00E70B44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FA49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знания цветов и их названий; знакомство с окружающим миром. </w:t>
            </w:r>
          </w:p>
          <w:p w:rsidR="00FA49E7" w:rsidRPr="00FA49E7" w:rsidRDefault="00FA49E7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4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4. «Смешиваем краски». </w:t>
            </w:r>
          </w:p>
          <w:p w:rsidR="00FA49E7" w:rsidRDefault="00FA49E7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закрепление знаний цветов и их названий; обучение умению смешивать различные цвета в разном количестве и пропорциях с целью получения новых цветов. </w:t>
            </w:r>
          </w:p>
        </w:tc>
      </w:tr>
      <w:tr w:rsidR="00106022" w:rsidTr="0010602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22" w:rsidRDefault="001060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Февраль</w:t>
            </w:r>
          </w:p>
          <w:p w:rsidR="00237204" w:rsidRDefault="00106022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1A0B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«Рисование под диктовку». </w:t>
            </w:r>
          </w:p>
          <w:p w:rsidR="001A0B85" w:rsidRDefault="001A0B85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C821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 знаний цветов и их названий; обучение навыкам рисования карандашами (фломастерами). </w:t>
            </w:r>
          </w:p>
          <w:p w:rsidR="00C82145" w:rsidRPr="00C82145" w:rsidRDefault="00C82145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2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2. «Радуга». </w:t>
            </w:r>
          </w:p>
          <w:p w:rsidR="00C82145" w:rsidRDefault="00C82145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знакомство детей с системой цветов, с последовательностью их расположения в цветовом спектре. </w:t>
            </w:r>
          </w:p>
          <w:p w:rsidR="00C82145" w:rsidRPr="00C82145" w:rsidRDefault="00C82145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2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3. «Разложи фигуры по местам». </w:t>
            </w:r>
          </w:p>
          <w:p w:rsidR="00C82145" w:rsidRDefault="00C82145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практическое знакомство с плоскими геометрическими фигурами – квадрат, круг, треугольник, овал, прямоугольник. </w:t>
            </w:r>
          </w:p>
          <w:p w:rsidR="00C82145" w:rsidRPr="00C82145" w:rsidRDefault="00C82145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2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4. «Шар и куб». </w:t>
            </w:r>
          </w:p>
          <w:p w:rsidR="00C82145" w:rsidRDefault="00C82145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практическое знакомство с плоскими геометрическими телами – шар, куб. </w:t>
            </w:r>
          </w:p>
          <w:p w:rsidR="00106022" w:rsidRDefault="001060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06022" w:rsidTr="0010602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22" w:rsidRDefault="001060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Март</w:t>
            </w:r>
          </w:p>
          <w:p w:rsidR="00237204" w:rsidRDefault="00106022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3C0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«Катится – не катится». </w:t>
            </w:r>
          </w:p>
          <w:p w:rsidR="003C0B64" w:rsidRDefault="003C0B64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2B1AD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практическое знакомство со свойствами различных объемных геометрических тел. </w:t>
            </w:r>
          </w:p>
          <w:p w:rsidR="002B1AD6" w:rsidRPr="002B1AD6" w:rsidRDefault="002B1AD6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1AD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2. «Почтовый ящик». </w:t>
            </w:r>
          </w:p>
          <w:p w:rsidR="002B1AD6" w:rsidRDefault="002B1AD6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практическое знакомство с объемными геометрическими телами разной формы. </w:t>
            </w:r>
          </w:p>
          <w:p w:rsidR="002B1AD6" w:rsidRPr="002B1AD6" w:rsidRDefault="002B1AD6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1AD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3. «Печенье – угощенье». </w:t>
            </w:r>
          </w:p>
          <w:p w:rsidR="002B1AD6" w:rsidRDefault="002B1AD6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обучение подбору нужной формы методом зрительного соотнесения. </w:t>
            </w:r>
          </w:p>
          <w:p w:rsidR="002B1AD6" w:rsidRPr="002B1AD6" w:rsidRDefault="002B1AD6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1AD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4. «Кто заблудился?». </w:t>
            </w:r>
          </w:p>
          <w:p w:rsidR="002B1AD6" w:rsidRDefault="002B1AD6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обучение сортировке предметов в соответствии с формой. </w:t>
            </w:r>
          </w:p>
          <w:p w:rsidR="00106022" w:rsidRDefault="001060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06022" w:rsidTr="0010602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22" w:rsidRDefault="001060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Апрель</w:t>
            </w:r>
          </w:p>
          <w:p w:rsidR="00237204" w:rsidRDefault="00106022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2B1A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Лото «Форма и предметы». </w:t>
            </w:r>
          </w:p>
          <w:p w:rsidR="002B1AD6" w:rsidRDefault="002B1AD6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обучение умению видеть форму в предмете (изображении предмета). </w:t>
            </w:r>
          </w:p>
          <w:p w:rsidR="002B1AD6" w:rsidRPr="00CE73F3" w:rsidRDefault="002B1AD6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73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2. </w:t>
            </w:r>
            <w:r w:rsidR="00CE73F3" w:rsidRPr="00CE73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«Такие разные линии». </w:t>
            </w:r>
          </w:p>
          <w:p w:rsidR="00CE73F3" w:rsidRDefault="00CE73F3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знакомство детей с разными типами линий. </w:t>
            </w:r>
          </w:p>
          <w:p w:rsidR="00CE73F3" w:rsidRPr="00E55A01" w:rsidRDefault="00CE73F3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5A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3. «Великаны и лилипуты». </w:t>
            </w:r>
          </w:p>
          <w:p w:rsidR="00CE73F3" w:rsidRDefault="00CE73F3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знакомство с величиной, со словесным обозначением величины – маленький, большой. </w:t>
            </w:r>
          </w:p>
          <w:p w:rsidR="00CE73F3" w:rsidRPr="00E55A01" w:rsidRDefault="00CE73F3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5A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4. </w:t>
            </w:r>
            <w:r w:rsidR="00E55A01" w:rsidRPr="00E55A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«Угадай, в какой руке». </w:t>
            </w:r>
          </w:p>
          <w:p w:rsidR="00E55A01" w:rsidRDefault="00E55A01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практическое знакомство с величиной, со словесным обозначением величины – маленький, большой. </w:t>
            </w:r>
          </w:p>
          <w:p w:rsidR="00106022" w:rsidRDefault="001060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06022" w:rsidTr="0010602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022" w:rsidRDefault="001060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  <w:p w:rsidR="00237204" w:rsidRDefault="00106022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E55A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«Две башни». </w:t>
            </w:r>
          </w:p>
          <w:p w:rsidR="00E55A01" w:rsidRDefault="00E55A01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знакомство с вертикальным обозначением величины предметов (высота); знакомство со словесным обозначением высоты – высокий, низкий. </w:t>
            </w:r>
          </w:p>
          <w:p w:rsidR="00E55A01" w:rsidRPr="00E55A01" w:rsidRDefault="00E55A01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5A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2. «Куда ты, тропинка, меня привела?». </w:t>
            </w:r>
          </w:p>
          <w:p w:rsidR="00E55A01" w:rsidRDefault="00E55A01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знакомство с горизонтальным обозначением величины предметов (длина). </w:t>
            </w:r>
          </w:p>
          <w:p w:rsidR="00E55A01" w:rsidRPr="00E55A01" w:rsidRDefault="00E55A01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5A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3. «Шнурки для ботинок». </w:t>
            </w:r>
          </w:p>
          <w:p w:rsidR="00E55A01" w:rsidRDefault="00E55A01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сравнение предметов по длине путем практического примеривания. </w:t>
            </w:r>
          </w:p>
          <w:p w:rsidR="00E55A01" w:rsidRPr="00E55A01" w:rsidRDefault="00E55A01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55A0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4. «Маленькие музыканты». </w:t>
            </w:r>
          </w:p>
          <w:p w:rsidR="00E55A01" w:rsidRDefault="00E55A01" w:rsidP="002372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развитие слухового внимания. </w:t>
            </w:r>
          </w:p>
          <w:p w:rsidR="00106022" w:rsidRDefault="001060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106022" w:rsidRDefault="00106022" w:rsidP="001060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этап (май)</w:t>
      </w:r>
      <w:r>
        <w:rPr>
          <w:rFonts w:ascii="Times New Roman" w:hAnsi="Times New Roman" w:cs="Times New Roman"/>
          <w:sz w:val="24"/>
          <w:szCs w:val="24"/>
        </w:rPr>
        <w:t xml:space="preserve"> – подведение итогов; представление наработанных материалов, обмен опытом с коллегами.</w:t>
      </w:r>
    </w:p>
    <w:p w:rsidR="00106022" w:rsidRDefault="00106022" w:rsidP="001060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022" w:rsidRDefault="00106022" w:rsidP="0010602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</w:p>
    <w:p w:rsidR="000F7675" w:rsidRDefault="000F7675" w:rsidP="000F7675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Наглядная информация «Сенсорное воспитание: средства, формы, методы». </w:t>
      </w:r>
    </w:p>
    <w:p w:rsidR="000F7675" w:rsidRDefault="000F7675" w:rsidP="000F7675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Консультация «Значение сенсорного воспитания». </w:t>
      </w:r>
    </w:p>
    <w:p w:rsidR="000F7675" w:rsidRDefault="000F7675" w:rsidP="000F7675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Папка-раскладушка «Знакомство с сенсорными эталонами». </w:t>
      </w:r>
    </w:p>
    <w:p w:rsidR="00237204" w:rsidRPr="00E808E9" w:rsidRDefault="00EB0F44" w:rsidP="00106022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Папка-передвижка «Сенсорное развитие через дидактические игры». </w:t>
      </w:r>
    </w:p>
    <w:p w:rsidR="00106022" w:rsidRDefault="00106022" w:rsidP="00106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литературы по теме:</w:t>
      </w:r>
    </w:p>
    <w:p w:rsidR="00C84135" w:rsidRDefault="00C84135" w:rsidP="00C841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4135">
        <w:rPr>
          <w:rFonts w:ascii="Times New Roman" w:hAnsi="Times New Roman" w:cs="Times New Roman"/>
          <w:sz w:val="24"/>
          <w:szCs w:val="24"/>
        </w:rPr>
        <w:t xml:space="preserve">БейлинаА.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4135">
        <w:rPr>
          <w:rFonts w:ascii="Times New Roman" w:hAnsi="Times New Roman" w:cs="Times New Roman"/>
          <w:sz w:val="24"/>
          <w:szCs w:val="24"/>
        </w:rPr>
        <w:t>Игры и игровые средства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4135">
        <w:rPr>
          <w:rFonts w:ascii="Times New Roman" w:hAnsi="Times New Roman" w:cs="Times New Roman"/>
          <w:sz w:val="24"/>
          <w:szCs w:val="24"/>
        </w:rPr>
        <w:t>. </w:t>
      </w:r>
    </w:p>
    <w:p w:rsidR="00C84135" w:rsidRDefault="00C84135" w:rsidP="00C841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84135">
        <w:rPr>
          <w:rFonts w:ascii="Times New Roman" w:hAnsi="Times New Roman" w:cs="Times New Roman"/>
          <w:sz w:val="24"/>
          <w:szCs w:val="24"/>
        </w:rPr>
        <w:t xml:space="preserve">енгерЛ.А.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4135">
        <w:rPr>
          <w:rFonts w:ascii="Times New Roman" w:hAnsi="Times New Roman" w:cs="Times New Roman"/>
          <w:sz w:val="24"/>
          <w:szCs w:val="24"/>
        </w:rPr>
        <w:t>Воспитание сенсорной культуры ребенка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84135" w:rsidRDefault="00C84135" w:rsidP="00C841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4135">
        <w:rPr>
          <w:rFonts w:ascii="Times New Roman" w:hAnsi="Times New Roman" w:cs="Times New Roman"/>
          <w:sz w:val="24"/>
          <w:szCs w:val="24"/>
        </w:rPr>
        <w:lastRenderedPageBreak/>
        <w:t xml:space="preserve">ЗворыгинаЕ. В.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4135">
        <w:rPr>
          <w:rFonts w:ascii="Times New Roman" w:hAnsi="Times New Roman" w:cs="Times New Roman"/>
          <w:sz w:val="24"/>
          <w:szCs w:val="24"/>
        </w:rPr>
        <w:t>Формирование игры в группах раннего возраста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84135" w:rsidRDefault="00C84135" w:rsidP="00C841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4135">
        <w:rPr>
          <w:rFonts w:ascii="Times New Roman" w:hAnsi="Times New Roman" w:cs="Times New Roman"/>
          <w:sz w:val="24"/>
          <w:szCs w:val="24"/>
        </w:rPr>
        <w:t xml:space="preserve">ПилюгинаЭ.Г.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4135">
        <w:rPr>
          <w:rFonts w:ascii="Times New Roman" w:hAnsi="Times New Roman" w:cs="Times New Roman"/>
          <w:sz w:val="24"/>
          <w:szCs w:val="24"/>
        </w:rPr>
        <w:t>Занятия по сенсорному воспитанию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84135" w:rsidRPr="00C84135" w:rsidRDefault="00C84135" w:rsidP="00C841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84135">
        <w:rPr>
          <w:rFonts w:ascii="Times New Roman" w:hAnsi="Times New Roman" w:cs="Times New Roman"/>
          <w:sz w:val="24"/>
          <w:szCs w:val="24"/>
        </w:rPr>
        <w:t xml:space="preserve">ШироковаГ.А.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4135">
        <w:rPr>
          <w:rFonts w:ascii="Times New Roman" w:hAnsi="Times New Roman" w:cs="Times New Roman"/>
          <w:sz w:val="24"/>
          <w:szCs w:val="24"/>
        </w:rPr>
        <w:t>Сенсомоторное развитие детей раннего возраста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C84135">
        <w:rPr>
          <w:rFonts w:ascii="Times New Roman" w:hAnsi="Times New Roman" w:cs="Times New Roman"/>
          <w:sz w:val="24"/>
          <w:szCs w:val="24"/>
        </w:rPr>
        <w:t> </w:t>
      </w:r>
    </w:p>
    <w:p w:rsidR="00106022" w:rsidRDefault="00106022" w:rsidP="001060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022" w:rsidRDefault="00106022" w:rsidP="00106022"/>
    <w:p w:rsidR="00106022" w:rsidRDefault="00106022" w:rsidP="00106022">
      <w:pPr>
        <w:contextualSpacing/>
      </w:pPr>
    </w:p>
    <w:p w:rsidR="00106022" w:rsidRDefault="00106022" w:rsidP="00106022">
      <w:pPr>
        <w:contextualSpacing/>
      </w:pPr>
    </w:p>
    <w:p w:rsidR="00106022" w:rsidRDefault="00106022" w:rsidP="00106022">
      <w:pPr>
        <w:contextualSpacing/>
      </w:pPr>
    </w:p>
    <w:p w:rsidR="00106022" w:rsidRDefault="00106022" w:rsidP="00106022">
      <w:pPr>
        <w:contextualSpacing/>
      </w:pPr>
    </w:p>
    <w:p w:rsidR="00106022" w:rsidRDefault="00106022" w:rsidP="00106022"/>
    <w:p w:rsidR="00106022" w:rsidRDefault="00106022" w:rsidP="00106022"/>
    <w:p w:rsidR="006B0D56" w:rsidRDefault="006B0D56"/>
    <w:sectPr w:rsidR="006B0D56" w:rsidSect="000F0C0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8EE"/>
    <w:multiLevelType w:val="hybridMultilevel"/>
    <w:tmpl w:val="D442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200C7"/>
    <w:multiLevelType w:val="hybridMultilevel"/>
    <w:tmpl w:val="F1CE17A0"/>
    <w:lvl w:ilvl="0" w:tplc="7E8E8B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82C77"/>
    <w:multiLevelType w:val="hybridMultilevel"/>
    <w:tmpl w:val="78C81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41533"/>
    <w:multiLevelType w:val="hybridMultilevel"/>
    <w:tmpl w:val="ACBE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B3BB3"/>
    <w:multiLevelType w:val="hybridMultilevel"/>
    <w:tmpl w:val="C820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022"/>
    <w:rsid w:val="000B5A01"/>
    <w:rsid w:val="000F0C04"/>
    <w:rsid w:val="000F7675"/>
    <w:rsid w:val="00106022"/>
    <w:rsid w:val="001164B0"/>
    <w:rsid w:val="001A0B85"/>
    <w:rsid w:val="001F199B"/>
    <w:rsid w:val="001F5F5C"/>
    <w:rsid w:val="00202E32"/>
    <w:rsid w:val="00237204"/>
    <w:rsid w:val="00255200"/>
    <w:rsid w:val="00291F8D"/>
    <w:rsid w:val="002B1AD6"/>
    <w:rsid w:val="003C0B64"/>
    <w:rsid w:val="003D050C"/>
    <w:rsid w:val="003D38E6"/>
    <w:rsid w:val="006B0D56"/>
    <w:rsid w:val="007606C5"/>
    <w:rsid w:val="007B6AA7"/>
    <w:rsid w:val="00880581"/>
    <w:rsid w:val="009D15C1"/>
    <w:rsid w:val="00A42D55"/>
    <w:rsid w:val="00C82145"/>
    <w:rsid w:val="00C84135"/>
    <w:rsid w:val="00CE73F3"/>
    <w:rsid w:val="00CF7322"/>
    <w:rsid w:val="00D35CB4"/>
    <w:rsid w:val="00E501DB"/>
    <w:rsid w:val="00E55A01"/>
    <w:rsid w:val="00E70B44"/>
    <w:rsid w:val="00E808E9"/>
    <w:rsid w:val="00EA74B6"/>
    <w:rsid w:val="00EB0F44"/>
    <w:rsid w:val="00F42050"/>
    <w:rsid w:val="00FA49E7"/>
    <w:rsid w:val="00FC2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01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022"/>
    <w:pPr>
      <w:ind w:left="720"/>
      <w:contextualSpacing/>
    </w:pPr>
  </w:style>
  <w:style w:type="table" w:styleId="a4">
    <w:name w:val="Table Grid"/>
    <w:basedOn w:val="a1"/>
    <w:uiPriority w:val="39"/>
    <w:rsid w:val="00106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Щербакова</dc:creator>
  <cp:keywords/>
  <dc:description/>
  <cp:lastModifiedBy>hp</cp:lastModifiedBy>
  <cp:revision>6</cp:revision>
  <dcterms:created xsi:type="dcterms:W3CDTF">2023-05-19T19:06:00Z</dcterms:created>
  <dcterms:modified xsi:type="dcterms:W3CDTF">2023-09-21T09:42:00Z</dcterms:modified>
</cp:coreProperties>
</file>